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9CB042" w14:textId="77777777" w:rsidR="008B1264" w:rsidRPr="00383720" w:rsidRDefault="00383720" w:rsidP="009A0D72">
      <w:pPr>
        <w:pStyle w:val="Heading1"/>
        <w:jc w:val="center"/>
      </w:pPr>
      <w:bookmarkStart w:id="0" w:name="_GoBack"/>
      <w:r w:rsidRPr="00383720">
        <w:t>Obtaining Patent Data: Patent Databases</w:t>
      </w:r>
    </w:p>
    <w:bookmarkEnd w:id="0"/>
    <w:p w14:paraId="5222CF4F" w14:textId="77777777" w:rsidR="008B1264" w:rsidRDefault="00383720">
      <w:pPr>
        <w:pStyle w:val="FirstParagraph"/>
      </w:pPr>
      <w:r>
        <w:t>This chapter provides a quick overview of some of the main sources of free patent data. It is intended for quick reference and points to some free tools for accessing patent databases that you may not be familiar with.</w:t>
      </w:r>
    </w:p>
    <w:p w14:paraId="1C77E2F1" w14:textId="77777777" w:rsidR="008B1264" w:rsidRDefault="00383720">
      <w:pPr>
        <w:pStyle w:val="BodyText"/>
      </w:pPr>
      <w:r>
        <w:t xml:space="preserve">It goes without saying that getting access to patent data in the first place is fundamental to patent analysis. There are quite a few free services out there and we will highlights some of the important ones. Most free sources have particular strengths or weaknesses such as the number of records that can be downloaded, the data fields that can be queried, the format the data comes back in or how </w:t>
      </w:r>
      <w:r>
        <w:rPr>
          <w:rStyle w:val="VerbatimChar"/>
        </w:rPr>
        <w:t>clean</w:t>
      </w:r>
      <w:r>
        <w:t xml:space="preserve"> data is in terms of the hours required to prepare for analysis. We won't go into all of that but will provide the odd pointer.</w:t>
      </w:r>
    </w:p>
    <w:p w14:paraId="3E49F7D7" w14:textId="77777777" w:rsidR="008B1264" w:rsidRDefault="00383720">
      <w:pPr>
        <w:pStyle w:val="BodyText"/>
      </w:pPr>
      <w:r>
        <w:rPr>
          <w:b/>
        </w:rPr>
        <w:t>1. espacenet</w:t>
      </w:r>
      <w:r>
        <w:rPr>
          <w:rStyle w:val="FootnoteReference"/>
        </w:rPr>
        <w:footnoteReference w:id="1"/>
      </w:r>
    </w:p>
    <w:p w14:paraId="36B5C71A" w14:textId="77777777" w:rsidR="008B1264" w:rsidRDefault="00383720">
      <w:pPr>
        <w:pStyle w:val="BodyText"/>
      </w:pPr>
      <w:r>
        <w:t>Probably the best known free patent database from the European Patent Office.</w:t>
      </w:r>
    </w:p>
    <w:p w14:paraId="76A3FBAC" w14:textId="77777777" w:rsidR="008B1264" w:rsidRDefault="00383720">
      <w:pPr>
        <w:pStyle w:val="BodyText"/>
      </w:pPr>
      <w:r>
        <w:rPr>
          <w:noProof/>
        </w:rPr>
        <w:lastRenderedPageBreak/>
        <w:drawing>
          <wp:inline distT="0" distB="0" distL="0" distR="0" wp14:anchorId="7FAAD89F" wp14:editId="584538C8">
            <wp:extent cx="5334000" cy="457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tools/Espacenet.png"/>
                    <pic:cNvPicPr>
                      <a:picLocks noChangeAspect="1" noChangeArrowheads="1"/>
                    </pic:cNvPicPr>
                  </pic:nvPicPr>
                  <pic:blipFill>
                    <a:blip r:embed="rId8"/>
                    <a:stretch>
                      <a:fillRect/>
                    </a:stretch>
                  </pic:blipFill>
                  <pic:spPr bwMode="auto">
                    <a:xfrm>
                      <a:off x="0" y="0"/>
                      <a:ext cx="5334000" cy="4572000"/>
                    </a:xfrm>
                    <a:prstGeom prst="rect">
                      <a:avLst/>
                    </a:prstGeom>
                    <a:noFill/>
                    <a:ln w="9525">
                      <a:noFill/>
                      <a:headEnd/>
                      <a:tailEnd/>
                    </a:ln>
                  </pic:spPr>
                </pic:pic>
              </a:graphicData>
            </a:graphic>
          </wp:inline>
        </w:drawing>
      </w:r>
    </w:p>
    <w:p w14:paraId="0BFADD6A" w14:textId="77777777" w:rsidR="008B1264" w:rsidRDefault="00383720">
      <w:pPr>
        <w:pStyle w:val="BodyText"/>
      </w:pPr>
      <w:r>
        <w:rPr>
          <w:b/>
        </w:rPr>
        <w:t>2. LATIPAT</w:t>
      </w:r>
      <w:r>
        <w:rPr>
          <w:rStyle w:val="FootnoteReference"/>
        </w:rPr>
        <w:footnoteReference w:id="2"/>
      </w:r>
    </w:p>
    <w:p w14:paraId="320CDC96" w14:textId="77777777" w:rsidR="008B1264" w:rsidRDefault="00383720">
      <w:pPr>
        <w:pStyle w:val="BodyText"/>
      </w:pPr>
      <w:r>
        <w:t>For readers in Latin America (or Spain &amp; Portugal) LATIPAT is a very useful resource.</w:t>
      </w:r>
    </w:p>
    <w:p w14:paraId="32773F5C" w14:textId="77777777" w:rsidR="008B1264" w:rsidRDefault="00383720">
      <w:pPr>
        <w:pStyle w:val="BodyText"/>
      </w:pPr>
      <w:r>
        <w:rPr>
          <w:noProof/>
        </w:rPr>
        <w:lastRenderedPageBreak/>
        <w:drawing>
          <wp:inline distT="0" distB="0" distL="0" distR="0" wp14:anchorId="72A03595" wp14:editId="073488AC">
            <wp:extent cx="5334000" cy="385126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tools/Espacenet_Latipat_2015-0517_15-11-21.png"/>
                    <pic:cNvPicPr>
                      <a:picLocks noChangeAspect="1" noChangeArrowheads="1"/>
                    </pic:cNvPicPr>
                  </pic:nvPicPr>
                  <pic:blipFill>
                    <a:blip r:embed="rId9"/>
                    <a:stretch>
                      <a:fillRect/>
                    </a:stretch>
                  </pic:blipFill>
                  <pic:spPr bwMode="auto">
                    <a:xfrm>
                      <a:off x="0" y="0"/>
                      <a:ext cx="5334000" cy="3851264"/>
                    </a:xfrm>
                    <a:prstGeom prst="rect">
                      <a:avLst/>
                    </a:prstGeom>
                    <a:noFill/>
                    <a:ln w="9525">
                      <a:noFill/>
                      <a:headEnd/>
                      <a:tailEnd/>
                    </a:ln>
                  </pic:spPr>
                </pic:pic>
              </a:graphicData>
            </a:graphic>
          </wp:inline>
        </w:drawing>
      </w:r>
    </w:p>
    <w:p w14:paraId="23C6703C" w14:textId="77777777" w:rsidR="008B1264" w:rsidRDefault="00383720">
      <w:pPr>
        <w:pStyle w:val="BodyText"/>
      </w:pPr>
      <w:r>
        <w:rPr>
          <w:b/>
        </w:rPr>
        <w:t>3. EPO Open Patent Services</w:t>
      </w:r>
      <w:r>
        <w:rPr>
          <w:rStyle w:val="FootnoteReference"/>
        </w:rPr>
        <w:footnoteReference w:id="3"/>
      </w:r>
    </w:p>
    <w:p w14:paraId="0ECC7009" w14:textId="77777777" w:rsidR="008B1264" w:rsidRDefault="00383720">
      <w:pPr>
        <w:pStyle w:val="BodyText"/>
      </w:pPr>
      <w:r>
        <w:t>Access patent data through the EPO API free of charge.</w:t>
      </w:r>
    </w:p>
    <w:p w14:paraId="53F2D2A0" w14:textId="77777777" w:rsidR="008B1264" w:rsidRDefault="00383720">
      <w:pPr>
        <w:pStyle w:val="BodyText"/>
      </w:pPr>
      <w:r>
        <w:rPr>
          <w:noProof/>
        </w:rPr>
        <w:lastRenderedPageBreak/>
        <w:drawing>
          <wp:inline distT="0" distB="0" distL="0" distR="0" wp14:anchorId="056BE590" wp14:editId="175265D6">
            <wp:extent cx="5334000" cy="443604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tools/OPS.png"/>
                    <pic:cNvPicPr>
                      <a:picLocks noChangeAspect="1" noChangeArrowheads="1"/>
                    </pic:cNvPicPr>
                  </pic:nvPicPr>
                  <pic:blipFill>
                    <a:blip r:embed="rId10"/>
                    <a:stretch>
                      <a:fillRect/>
                    </a:stretch>
                  </pic:blipFill>
                  <pic:spPr bwMode="auto">
                    <a:xfrm>
                      <a:off x="0" y="0"/>
                      <a:ext cx="5334000" cy="4436046"/>
                    </a:xfrm>
                    <a:prstGeom prst="rect">
                      <a:avLst/>
                    </a:prstGeom>
                    <a:noFill/>
                    <a:ln w="9525">
                      <a:noFill/>
                      <a:headEnd/>
                      <a:tailEnd/>
                    </a:ln>
                  </pic:spPr>
                </pic:pic>
              </a:graphicData>
            </a:graphic>
          </wp:inline>
        </w:drawing>
      </w:r>
    </w:p>
    <w:p w14:paraId="2587174C" w14:textId="77777777" w:rsidR="008B1264" w:rsidRDefault="00383720">
      <w:pPr>
        <w:pStyle w:val="BodyText"/>
      </w:pPr>
      <w:r>
        <w:t>The developer portal allows you to test your API queries and is recommended.</w:t>
      </w:r>
    </w:p>
    <w:p w14:paraId="4A9589E9" w14:textId="77777777" w:rsidR="008B1264" w:rsidRDefault="00383720">
      <w:pPr>
        <w:pStyle w:val="BodyText"/>
      </w:pPr>
      <w:r>
        <w:rPr>
          <w:noProof/>
        </w:rPr>
        <w:lastRenderedPageBreak/>
        <w:drawing>
          <wp:inline distT="0" distB="0" distL="0" distR="0" wp14:anchorId="4F196FC6" wp14:editId="1DE1DF24">
            <wp:extent cx="5334000" cy="483931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tools/OPS_Developer_Portal.png"/>
                    <pic:cNvPicPr>
                      <a:picLocks noChangeAspect="1" noChangeArrowheads="1"/>
                    </pic:cNvPicPr>
                  </pic:nvPicPr>
                  <pic:blipFill>
                    <a:blip r:embed="rId11"/>
                    <a:stretch>
                      <a:fillRect/>
                    </a:stretch>
                  </pic:blipFill>
                  <pic:spPr bwMode="auto">
                    <a:xfrm>
                      <a:off x="0" y="0"/>
                      <a:ext cx="5334000" cy="4839315"/>
                    </a:xfrm>
                    <a:prstGeom prst="rect">
                      <a:avLst/>
                    </a:prstGeom>
                    <a:noFill/>
                    <a:ln w="9525">
                      <a:noFill/>
                      <a:headEnd/>
                      <a:tailEnd/>
                    </a:ln>
                  </pic:spPr>
                </pic:pic>
              </a:graphicData>
            </a:graphic>
          </wp:inline>
        </w:drawing>
      </w:r>
    </w:p>
    <w:p w14:paraId="65D89E89" w14:textId="77777777" w:rsidR="008B1264" w:rsidRDefault="00383720">
      <w:pPr>
        <w:pStyle w:val="BodyText"/>
      </w:pPr>
      <w:r>
        <w:rPr>
          <w:b/>
        </w:rPr>
        <w:t>4. Patentscope</w:t>
      </w:r>
      <w:r>
        <w:rPr>
          <w:rStyle w:val="FootnoteReference"/>
        </w:rPr>
        <w:footnoteReference w:id="4"/>
      </w:r>
    </w:p>
    <w:p w14:paraId="4246E761" w14:textId="77777777" w:rsidR="008B1264" w:rsidRDefault="00383720">
      <w:pPr>
        <w:pStyle w:val="BodyText"/>
      </w:pPr>
      <w:r>
        <w:t>The WIPO Patentscope database provides access to Patent Cooperation Treaty data including downloads of a selection of fields (up to 10,000 records), a very useful search expansion translation tool</w:t>
      </w:r>
      <w:r>
        <w:rPr>
          <w:rStyle w:val="FootnoteReference"/>
        </w:rPr>
        <w:footnoteReference w:id="5"/>
      </w:r>
      <w:r>
        <w:t>, and translation</w:t>
      </w:r>
      <w:r>
        <w:rPr>
          <w:rStyle w:val="FootnoteReference"/>
        </w:rPr>
        <w:footnoteReference w:id="6"/>
      </w:r>
      <w:r>
        <w:t>.</w:t>
      </w:r>
    </w:p>
    <w:p w14:paraId="35274683" w14:textId="77777777" w:rsidR="008B1264" w:rsidRDefault="00383720">
      <w:pPr>
        <w:pStyle w:val="BodyText"/>
      </w:pPr>
      <w:r>
        <w:rPr>
          <w:noProof/>
        </w:rPr>
        <w:lastRenderedPageBreak/>
        <w:drawing>
          <wp:inline distT="0" distB="0" distL="0" distR="0" wp14:anchorId="7D3A243E" wp14:editId="3A8D5942">
            <wp:extent cx="5334000" cy="43612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tools/simplesearchresultspizza.png"/>
                    <pic:cNvPicPr>
                      <a:picLocks noChangeAspect="1" noChangeArrowheads="1"/>
                    </pic:cNvPicPr>
                  </pic:nvPicPr>
                  <pic:blipFill>
                    <a:blip r:embed="rId12"/>
                    <a:stretch>
                      <a:fillRect/>
                    </a:stretch>
                  </pic:blipFill>
                  <pic:spPr bwMode="auto">
                    <a:xfrm>
                      <a:off x="0" y="0"/>
                      <a:ext cx="5334000" cy="4361234"/>
                    </a:xfrm>
                    <a:prstGeom prst="rect">
                      <a:avLst/>
                    </a:prstGeom>
                    <a:noFill/>
                    <a:ln w="9525">
                      <a:noFill/>
                      <a:headEnd/>
                      <a:tailEnd/>
                    </a:ln>
                  </pic:spPr>
                </pic:pic>
              </a:graphicData>
            </a:graphic>
          </wp:inline>
        </w:drawing>
      </w:r>
    </w:p>
    <w:p w14:paraId="3EC8D400" w14:textId="77777777" w:rsidR="008B1264" w:rsidRDefault="00383720">
      <w:pPr>
        <w:pStyle w:val="BodyText"/>
      </w:pPr>
      <w:r>
        <w:t>Obtaining sequence data from Patentscope</w:t>
      </w:r>
      <w:r>
        <w:rPr>
          <w:rStyle w:val="FootnoteReference"/>
        </w:rPr>
        <w:footnoteReference w:id="7"/>
      </w:r>
      <w:r>
        <w:t>. Note that this rapidly becomes gigabytes of data.</w:t>
      </w:r>
    </w:p>
    <w:p w14:paraId="3979D79F" w14:textId="77777777" w:rsidR="008B1264" w:rsidRDefault="00383720">
      <w:pPr>
        <w:pStyle w:val="BodyText"/>
      </w:pPr>
      <w:r>
        <w:rPr>
          <w:noProof/>
        </w:rPr>
        <w:lastRenderedPageBreak/>
        <w:drawing>
          <wp:inline distT="0" distB="0" distL="0" distR="0" wp14:anchorId="5BA600D5" wp14:editId="0A7ACCA4">
            <wp:extent cx="5334000" cy="5334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tools/pctseq.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14:paraId="1251BD84" w14:textId="77777777" w:rsidR="008B1264" w:rsidRDefault="00383720">
      <w:pPr>
        <w:pStyle w:val="BodyText"/>
      </w:pPr>
      <w:r>
        <w:t>**5. Google Patents</w:t>
      </w:r>
      <w:r>
        <w:rPr>
          <w:rStyle w:val="FootnoteReference"/>
        </w:rPr>
        <w:footnoteReference w:id="8"/>
      </w:r>
    </w:p>
    <w:p w14:paraId="64E020C1" w14:textId="77777777" w:rsidR="008B1264" w:rsidRDefault="00383720">
      <w:pPr>
        <w:pStyle w:val="BodyText"/>
      </w:pPr>
      <w:r>
        <w:rPr>
          <w:noProof/>
        </w:rPr>
        <w:lastRenderedPageBreak/>
        <w:drawing>
          <wp:inline distT="0" distB="0" distL="0" distR="0" wp14:anchorId="24095A37" wp14:editId="15D6B105">
            <wp:extent cx="5334000" cy="4383386"/>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patents_2015-0517_14-09-22.png"/>
                    <pic:cNvPicPr>
                      <a:picLocks noChangeAspect="1" noChangeArrowheads="1"/>
                    </pic:cNvPicPr>
                  </pic:nvPicPr>
                  <pic:blipFill>
                    <a:blip r:embed="rId14"/>
                    <a:stretch>
                      <a:fillRect/>
                    </a:stretch>
                  </pic:blipFill>
                  <pic:spPr bwMode="auto">
                    <a:xfrm>
                      <a:off x="0" y="0"/>
                      <a:ext cx="5334000" cy="4383386"/>
                    </a:xfrm>
                    <a:prstGeom prst="rect">
                      <a:avLst/>
                    </a:prstGeom>
                    <a:noFill/>
                    <a:ln w="9525">
                      <a:noFill/>
                      <a:headEnd/>
                      <a:tailEnd/>
                    </a:ln>
                  </pic:spPr>
                </pic:pic>
              </a:graphicData>
            </a:graphic>
          </wp:inline>
        </w:drawing>
      </w:r>
    </w:p>
    <w:p w14:paraId="055587F9" w14:textId="77777777" w:rsidR="008B1264" w:rsidRDefault="00383720">
      <w:pPr>
        <w:pStyle w:val="BodyText"/>
      </w:pPr>
      <w:r>
        <w:t>The Google Patent Search API</w:t>
      </w:r>
      <w:r>
        <w:rPr>
          <w:rStyle w:val="FootnoteReference"/>
        </w:rPr>
        <w:footnoteReference w:id="9"/>
      </w:r>
      <w:r>
        <w:t xml:space="preserve"> has been deprecated. Access through the Google Custom Search API with the API flag for patents reported</w:t>
      </w:r>
      <w:r>
        <w:rPr>
          <w:rStyle w:val="FootnoteReference"/>
        </w:rPr>
        <w:footnoteReference w:id="10"/>
      </w:r>
      <w:r>
        <w:t xml:space="preserve"> to be </w:t>
      </w:r>
      <w:r>
        <w:rPr>
          <w:rStyle w:val="VerbatimChar"/>
        </w:rPr>
        <w:t>&amp;tbm=pts</w:t>
      </w:r>
      <w:r>
        <w:t xml:space="preserve"> with example code for using the API in Python.</w:t>
      </w:r>
    </w:p>
    <w:p w14:paraId="3D4E1899" w14:textId="77777777" w:rsidR="008B1264" w:rsidRDefault="00383720">
      <w:pPr>
        <w:pStyle w:val="BodyText"/>
      </w:pPr>
      <w:r>
        <w:t>In the free version of the Google Custom Search API data retrieval is limited and the patent field headings are unclear (that is they use non-standard names). For free patent analytics, Google Custom Search is presently of very limited use.</w:t>
      </w:r>
    </w:p>
    <w:p w14:paraId="781287CF" w14:textId="77777777" w:rsidR="008B1264" w:rsidRDefault="00383720">
      <w:pPr>
        <w:pStyle w:val="BodyText"/>
      </w:pPr>
      <w:r>
        <w:rPr>
          <w:b/>
        </w:rPr>
        <w:t>6. Google Prior Art Finder</w:t>
      </w:r>
      <w:r>
        <w:rPr>
          <w:rStyle w:val="FootnoteReference"/>
        </w:rPr>
        <w:footnoteReference w:id="11"/>
      </w:r>
    </w:p>
    <w:p w14:paraId="79F1156B" w14:textId="77777777" w:rsidR="008B1264" w:rsidRDefault="00383720">
      <w:pPr>
        <w:pStyle w:val="BodyText"/>
      </w:pPr>
      <w:r>
        <w:t>The Google Prior Art Finder is a relatively recent development that allows you to enter search terms or patent numbers and to view and export results.</w:t>
      </w:r>
    </w:p>
    <w:p w14:paraId="30CFA893" w14:textId="77777777" w:rsidR="008B1264" w:rsidRDefault="00383720">
      <w:pPr>
        <w:pStyle w:val="BodyText"/>
      </w:pPr>
      <w:r>
        <w:rPr>
          <w:noProof/>
        </w:rPr>
        <w:lastRenderedPageBreak/>
        <w:drawing>
          <wp:inline distT="0" distB="0" distL="0" distR="0" wp14:anchorId="6851D9C4" wp14:editId="271C22F3">
            <wp:extent cx="5334000" cy="346341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_priorart1.png"/>
                    <pic:cNvPicPr>
                      <a:picLocks noChangeAspect="1" noChangeArrowheads="1"/>
                    </pic:cNvPicPr>
                  </pic:nvPicPr>
                  <pic:blipFill>
                    <a:blip r:embed="rId15"/>
                    <a:stretch>
                      <a:fillRect/>
                    </a:stretch>
                  </pic:blipFill>
                  <pic:spPr bwMode="auto">
                    <a:xfrm>
                      <a:off x="0" y="0"/>
                      <a:ext cx="5334000" cy="3463411"/>
                    </a:xfrm>
                    <a:prstGeom prst="rect">
                      <a:avLst/>
                    </a:prstGeom>
                    <a:noFill/>
                    <a:ln w="9525">
                      <a:noFill/>
                      <a:headEnd/>
                      <a:tailEnd/>
                    </a:ln>
                  </pic:spPr>
                </pic:pic>
              </a:graphicData>
            </a:graphic>
          </wp:inline>
        </w:drawing>
      </w:r>
    </w:p>
    <w:p w14:paraId="2982EF3D" w14:textId="77777777" w:rsidR="008B1264" w:rsidRDefault="00383720">
      <w:pPr>
        <w:pStyle w:val="BodyText"/>
      </w:pPr>
      <w:r>
        <w:t>The results include a Top Ten and are broken down into sections including Google Scholar, Patents etc.</w:t>
      </w:r>
    </w:p>
    <w:p w14:paraId="1F20B6DA" w14:textId="77777777" w:rsidR="008B1264" w:rsidRDefault="00383720">
      <w:pPr>
        <w:pStyle w:val="BodyText"/>
      </w:pPr>
      <w:r>
        <w:rPr>
          <w:noProof/>
        </w:rPr>
        <w:drawing>
          <wp:inline distT="0" distB="0" distL="0" distR="0" wp14:anchorId="7D758995" wp14:editId="212C1A02">
            <wp:extent cx="5334000" cy="336798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_priorart2.png"/>
                    <pic:cNvPicPr>
                      <a:picLocks noChangeAspect="1" noChangeArrowheads="1"/>
                    </pic:cNvPicPr>
                  </pic:nvPicPr>
                  <pic:blipFill>
                    <a:blip r:embed="rId16"/>
                    <a:stretch>
                      <a:fillRect/>
                    </a:stretch>
                  </pic:blipFill>
                  <pic:spPr bwMode="auto">
                    <a:xfrm>
                      <a:off x="0" y="0"/>
                      <a:ext cx="5334000" cy="3367982"/>
                    </a:xfrm>
                    <a:prstGeom prst="rect">
                      <a:avLst/>
                    </a:prstGeom>
                    <a:noFill/>
                    <a:ln w="9525">
                      <a:noFill/>
                      <a:headEnd/>
                      <a:tailEnd/>
                    </a:ln>
                  </pic:spPr>
                </pic:pic>
              </a:graphicData>
            </a:graphic>
          </wp:inline>
        </w:drawing>
      </w:r>
    </w:p>
    <w:p w14:paraId="45138BCE" w14:textId="77777777" w:rsidR="008B1264" w:rsidRDefault="00383720">
      <w:pPr>
        <w:pStyle w:val="BodyText"/>
      </w:pPr>
      <w:r>
        <w:t>The Export button will export the top ten results for each section in a .csv file.</w:t>
      </w:r>
    </w:p>
    <w:p w14:paraId="19E74A09" w14:textId="77777777" w:rsidR="008B1264" w:rsidRDefault="00383720">
      <w:pPr>
        <w:pStyle w:val="BodyText"/>
      </w:pPr>
      <w:r>
        <w:rPr>
          <w:noProof/>
        </w:rPr>
        <w:lastRenderedPageBreak/>
        <w:drawing>
          <wp:inline distT="0" distB="0" distL="0" distR="0" wp14:anchorId="33EE8263" wp14:editId="600CEAA0">
            <wp:extent cx="5334000" cy="377255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tools/google_priorart3.png"/>
                    <pic:cNvPicPr>
                      <a:picLocks noChangeAspect="1" noChangeArrowheads="1"/>
                    </pic:cNvPicPr>
                  </pic:nvPicPr>
                  <pic:blipFill>
                    <a:blip r:embed="rId17"/>
                    <a:stretch>
                      <a:fillRect/>
                    </a:stretch>
                  </pic:blipFill>
                  <pic:spPr bwMode="auto">
                    <a:xfrm>
                      <a:off x="0" y="0"/>
                      <a:ext cx="5334000" cy="3772551"/>
                    </a:xfrm>
                    <a:prstGeom prst="rect">
                      <a:avLst/>
                    </a:prstGeom>
                    <a:noFill/>
                    <a:ln w="9525">
                      <a:noFill/>
                      <a:headEnd/>
                      <a:tailEnd/>
                    </a:ln>
                  </pic:spPr>
                </pic:pic>
              </a:graphicData>
            </a:graphic>
          </wp:inline>
        </w:drawing>
      </w:r>
    </w:p>
    <w:p w14:paraId="590FF9D5" w14:textId="77777777" w:rsidR="008B1264" w:rsidRDefault="00383720">
      <w:pPr>
        <w:pStyle w:val="BodyText"/>
      </w:pPr>
      <w:r>
        <w:t>It is possible to load more results for a section (e.g. see More Patent Results at the bottom of the results) and then export them (e.g. 20 patent documents rather than 10). In a test we managed to export 140 patent results but this could rapidly become laborious. An additional issue is that the data will need transposing. At the time of writing we had not identified an API route to Prior Art Finder.</w:t>
      </w:r>
    </w:p>
    <w:p w14:paraId="54F053EB" w14:textId="77777777" w:rsidR="008B1264" w:rsidRDefault="00383720">
      <w:pPr>
        <w:pStyle w:val="BodyText"/>
      </w:pPr>
      <w:r>
        <w:rPr>
          <w:b/>
        </w:rPr>
        <w:t>7. Google USPTO Bulk download</w:t>
      </w:r>
      <w:r>
        <w:rPr>
          <w:rStyle w:val="FootnoteReference"/>
        </w:rPr>
        <w:footnoteReference w:id="12"/>
      </w:r>
    </w:p>
    <w:p w14:paraId="22D03BA9" w14:textId="77777777" w:rsidR="008B1264" w:rsidRDefault="00383720">
      <w:pPr>
        <w:pStyle w:val="BodyText"/>
      </w:pPr>
      <w:r>
        <w:t>The USPTO patent databases</w:t>
      </w:r>
      <w:r>
        <w:rPr>
          <w:rStyle w:val="FootnoteReference"/>
        </w:rPr>
        <w:footnoteReference w:id="13"/>
      </w:r>
      <w:r>
        <w:t xml:space="preserve"> may be archaic but you can download the entire US collection from the Google USPTO Bulk download service</w:t>
      </w:r>
      <w:r>
        <w:rPr>
          <w:rStyle w:val="FootnoteReference"/>
        </w:rPr>
        <w:footnoteReference w:id="14"/>
      </w:r>
      <w:r>
        <w:t>.</w:t>
      </w:r>
    </w:p>
    <w:p w14:paraId="298D7B57" w14:textId="77777777" w:rsidR="008B1264" w:rsidRDefault="00383720">
      <w:pPr>
        <w:pStyle w:val="BodyText"/>
      </w:pPr>
      <w:r>
        <w:rPr>
          <w:noProof/>
        </w:rPr>
        <w:lastRenderedPageBreak/>
        <w:drawing>
          <wp:inline distT="0" distB="0" distL="0" distR="0" wp14:anchorId="6A91F415" wp14:editId="7C4DC269">
            <wp:extent cx="5334000" cy="4916557"/>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tools/USPTObulk.png"/>
                    <pic:cNvPicPr>
                      <a:picLocks noChangeAspect="1" noChangeArrowheads="1"/>
                    </pic:cNvPicPr>
                  </pic:nvPicPr>
                  <pic:blipFill>
                    <a:blip r:embed="rId18"/>
                    <a:stretch>
                      <a:fillRect/>
                    </a:stretch>
                  </pic:blipFill>
                  <pic:spPr bwMode="auto">
                    <a:xfrm>
                      <a:off x="0" y="0"/>
                      <a:ext cx="5334000" cy="4916557"/>
                    </a:xfrm>
                    <a:prstGeom prst="rect">
                      <a:avLst/>
                    </a:prstGeom>
                    <a:noFill/>
                    <a:ln w="9525">
                      <a:noFill/>
                      <a:headEnd/>
                      <a:tailEnd/>
                    </a:ln>
                  </pic:spPr>
                </pic:pic>
              </a:graphicData>
            </a:graphic>
          </wp:inline>
        </w:drawing>
      </w:r>
    </w:p>
    <w:p w14:paraId="33C1943E" w14:textId="77777777" w:rsidR="008B1264" w:rsidRDefault="00383720">
      <w:pPr>
        <w:pStyle w:val="BodyText"/>
      </w:pPr>
      <w:r>
        <w:t>It is a fantastic service, and an example to patent offices everywhere on freeing up patent data. If you have a good broadband connection and the hard drive space, it is quite good fun to suddenly have access to millions of patent records. The authors used the service to text mine the collection for millions of biological species names as reported here</w:t>
      </w:r>
      <w:r>
        <w:rPr>
          <w:rStyle w:val="FootnoteReference"/>
        </w:rPr>
        <w:footnoteReference w:id="15"/>
      </w:r>
      <w:r>
        <w:t>.</w:t>
      </w:r>
    </w:p>
    <w:p w14:paraId="2460EDFC" w14:textId="77777777" w:rsidR="008B1264" w:rsidRDefault="00383720">
      <w:pPr>
        <w:pStyle w:val="BodyText"/>
      </w:pPr>
      <w:r>
        <w:rPr>
          <w:noProof/>
        </w:rPr>
        <w:lastRenderedPageBreak/>
        <w:drawing>
          <wp:inline distT="0" distB="0" distL="0" distR="0" wp14:anchorId="4E282EDA" wp14:editId="769A5302">
            <wp:extent cx="5334000" cy="491655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tools/USPTOGrant.png"/>
                    <pic:cNvPicPr>
                      <a:picLocks noChangeAspect="1" noChangeArrowheads="1"/>
                    </pic:cNvPicPr>
                  </pic:nvPicPr>
                  <pic:blipFill>
                    <a:blip r:embed="rId19"/>
                    <a:stretch>
                      <a:fillRect/>
                    </a:stretch>
                  </pic:blipFill>
                  <pic:spPr bwMode="auto">
                    <a:xfrm>
                      <a:off x="0" y="0"/>
                      <a:ext cx="5334000" cy="4916557"/>
                    </a:xfrm>
                    <a:prstGeom prst="rect">
                      <a:avLst/>
                    </a:prstGeom>
                    <a:noFill/>
                    <a:ln w="9525">
                      <a:noFill/>
                      <a:headEnd/>
                      <a:tailEnd/>
                    </a:ln>
                  </pic:spPr>
                </pic:pic>
              </a:graphicData>
            </a:graphic>
          </wp:inline>
        </w:drawing>
      </w:r>
    </w:p>
    <w:p w14:paraId="35969FC2" w14:textId="77777777" w:rsidR="008B1264" w:rsidRDefault="00383720">
      <w:pPr>
        <w:pStyle w:val="BodyText"/>
      </w:pPr>
      <w:r>
        <w:t>However, one important issue to note is that the XML delimiting individual documents is not always well demarcated. This means that any code that will work for one bulk set of files may fail on another set. While it is possible to address this, be prepared to spend time working on this and/or seek assistance from a professional programmer. For an insight into these issues see this Stackoverflow discussion</w:t>
      </w:r>
      <w:r>
        <w:rPr>
          <w:rStyle w:val="FootnoteReference"/>
        </w:rPr>
        <w:footnoteReference w:id="16"/>
      </w:r>
      <w:r>
        <w:t xml:space="preserve"> on parsing the data in R.</w:t>
      </w:r>
    </w:p>
    <w:p w14:paraId="6E7BACB1" w14:textId="77777777" w:rsidR="008B1264" w:rsidRDefault="00383720">
      <w:pPr>
        <w:pStyle w:val="BodyText"/>
      </w:pPr>
      <w:r>
        <w:rPr>
          <w:b/>
        </w:rPr>
        <w:t>8. The Lens</w:t>
      </w:r>
      <w:r>
        <w:rPr>
          <w:rStyle w:val="FootnoteReference"/>
        </w:rPr>
        <w:footnoteReference w:id="17"/>
      </w:r>
    </w:p>
    <w:p w14:paraId="199CECA0" w14:textId="77777777" w:rsidR="008B1264" w:rsidRDefault="00383720">
      <w:pPr>
        <w:pStyle w:val="BodyText"/>
      </w:pPr>
      <w:r>
        <w:t xml:space="preserve">Previously known as the Patent Lens this is a well designed site with quite a few visualisation options and access to sequence data. It is possible to share data in collections and in 2015 the ability to download up to 10,000 records was added. </w:t>
      </w:r>
      <w:r>
        <w:lastRenderedPageBreak/>
        <w:t>When combined with interactive charts that allow the user to drill down into results set, this has transformed the Lens into a useful and innovative database and visualization tool.</w:t>
      </w:r>
    </w:p>
    <w:p w14:paraId="342E8660" w14:textId="77777777" w:rsidR="008B1264" w:rsidRDefault="00383720">
      <w:pPr>
        <w:pStyle w:val="BodyText"/>
      </w:pPr>
      <w:r>
        <w:rPr>
          <w:noProof/>
        </w:rPr>
        <w:drawing>
          <wp:inline distT="0" distB="0" distL="0" distR="0" wp14:anchorId="196F708F" wp14:editId="633DE91A">
            <wp:extent cx="5334000" cy="500062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tools/Lens_2015-0517_14-19-26.png"/>
                    <pic:cNvPicPr>
                      <a:picLocks noChangeAspect="1" noChangeArrowheads="1"/>
                    </pic:cNvPicPr>
                  </pic:nvPicPr>
                  <pic:blipFill>
                    <a:blip r:embed="rId20"/>
                    <a:stretch>
                      <a:fillRect/>
                    </a:stretch>
                  </pic:blipFill>
                  <pic:spPr bwMode="auto">
                    <a:xfrm>
                      <a:off x="0" y="0"/>
                      <a:ext cx="5334000" cy="5000625"/>
                    </a:xfrm>
                    <a:prstGeom prst="rect">
                      <a:avLst/>
                    </a:prstGeom>
                    <a:noFill/>
                    <a:ln w="9525">
                      <a:noFill/>
                      <a:headEnd/>
                      <a:tailEnd/>
                    </a:ln>
                  </pic:spPr>
                </pic:pic>
              </a:graphicData>
            </a:graphic>
          </wp:inline>
        </w:drawing>
      </w:r>
    </w:p>
    <w:p w14:paraId="77E5D8F4" w14:textId="77777777" w:rsidR="008B1264" w:rsidRDefault="00383720">
      <w:pPr>
        <w:pStyle w:val="BodyText"/>
      </w:pPr>
      <w:r>
        <w:rPr>
          <w:b/>
        </w:rPr>
        <w:t>9. Free Patents Online</w:t>
      </w:r>
      <w:r>
        <w:rPr>
          <w:rStyle w:val="FootnoteReference"/>
        </w:rPr>
        <w:footnoteReference w:id="18"/>
      </w:r>
    </w:p>
    <w:p w14:paraId="47C0FECD" w14:textId="77777777" w:rsidR="008B1264" w:rsidRDefault="00383720">
      <w:pPr>
        <w:pStyle w:val="BodyText"/>
      </w:pPr>
      <w:r>
        <w:t>Sign up for a free account for enhanced access and to save and download data. It has been around quite a while now and while the download options are limited we rather like it.</w:t>
      </w:r>
    </w:p>
    <w:p w14:paraId="51FBE98B" w14:textId="77777777" w:rsidR="008B1264" w:rsidRDefault="00383720">
      <w:pPr>
        <w:pStyle w:val="BodyText"/>
      </w:pPr>
      <w:r>
        <w:rPr>
          <w:noProof/>
        </w:rPr>
        <w:lastRenderedPageBreak/>
        <w:drawing>
          <wp:inline distT="0" distB="0" distL="0" distR="0" wp14:anchorId="59246B67" wp14:editId="653929E7">
            <wp:extent cx="5334000" cy="443604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tools/Freepatentsonline2015-03-26%2016-26-13.png"/>
                    <pic:cNvPicPr>
                      <a:picLocks noChangeAspect="1" noChangeArrowheads="1"/>
                    </pic:cNvPicPr>
                  </pic:nvPicPr>
                  <pic:blipFill>
                    <a:blip r:embed="rId21"/>
                    <a:stretch>
                      <a:fillRect/>
                    </a:stretch>
                  </pic:blipFill>
                  <pic:spPr bwMode="auto">
                    <a:xfrm>
                      <a:off x="0" y="0"/>
                      <a:ext cx="5334000" cy="4436046"/>
                    </a:xfrm>
                    <a:prstGeom prst="rect">
                      <a:avLst/>
                    </a:prstGeom>
                    <a:noFill/>
                    <a:ln w="9525">
                      <a:noFill/>
                      <a:headEnd/>
                      <a:tailEnd/>
                    </a:ln>
                  </pic:spPr>
                </pic:pic>
              </a:graphicData>
            </a:graphic>
          </wp:inline>
        </w:drawing>
      </w:r>
    </w:p>
    <w:p w14:paraId="483B68FD" w14:textId="77777777" w:rsidR="008B1264" w:rsidRDefault="00383720">
      <w:pPr>
        <w:pStyle w:val="BodyText"/>
      </w:pPr>
      <w:r>
        <w:rPr>
          <w:b/>
        </w:rPr>
        <w:t>10. DEPATISnet</w:t>
      </w:r>
      <w:r>
        <w:rPr>
          <w:rStyle w:val="FootnoteReference"/>
        </w:rPr>
        <w:footnoteReference w:id="19"/>
      </w:r>
    </w:p>
    <w:p w14:paraId="2A37968A" w14:textId="77777777" w:rsidR="008B1264" w:rsidRDefault="00383720">
      <w:pPr>
        <w:pStyle w:val="BodyText"/>
      </w:pPr>
      <w:r>
        <w:t>We are not covering national databases. However, the patent database of the German Patent and Trademark Office struck us as potentially very useful. It allows for searches in English and German and has extensive coverage of international patent data, including the China, EP, US and PCT collections. The coverage details are here</w:t>
      </w:r>
      <w:r>
        <w:rPr>
          <w:rStyle w:val="FootnoteReference"/>
        </w:rPr>
        <w:footnoteReference w:id="20"/>
      </w:r>
      <w:r>
        <w:t>. Worth experimenting with.</w:t>
      </w:r>
    </w:p>
    <w:p w14:paraId="319703CD" w14:textId="77777777" w:rsidR="008B1264" w:rsidRDefault="00383720">
      <w:pPr>
        <w:pStyle w:val="BodyText"/>
      </w:pPr>
      <w:r>
        <w:rPr>
          <w:noProof/>
        </w:rPr>
        <w:lastRenderedPageBreak/>
        <w:drawing>
          <wp:inline distT="0" distB="0" distL="0" distR="0" wp14:anchorId="5D097ACD" wp14:editId="4FB8FC4A">
            <wp:extent cx="5334000" cy="4572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tools/DEPATISnet_13-53-19.png"/>
                    <pic:cNvPicPr>
                      <a:picLocks noChangeAspect="1" noChangeArrowheads="1"/>
                    </pic:cNvPicPr>
                  </pic:nvPicPr>
                  <pic:blipFill>
                    <a:blip r:embed="rId22"/>
                    <a:stretch>
                      <a:fillRect/>
                    </a:stretch>
                  </pic:blipFill>
                  <pic:spPr bwMode="auto">
                    <a:xfrm>
                      <a:off x="0" y="0"/>
                      <a:ext cx="5334000" cy="4572000"/>
                    </a:xfrm>
                    <a:prstGeom prst="rect">
                      <a:avLst/>
                    </a:prstGeom>
                    <a:noFill/>
                    <a:ln w="9525">
                      <a:noFill/>
                      <a:headEnd/>
                      <a:tailEnd/>
                    </a:ln>
                  </pic:spPr>
                </pic:pic>
              </a:graphicData>
            </a:graphic>
          </wp:inline>
        </w:drawing>
      </w:r>
    </w:p>
    <w:p w14:paraId="097996E2" w14:textId="77777777" w:rsidR="008B1264" w:rsidRDefault="00383720">
      <w:pPr>
        <w:pStyle w:val="BodyText"/>
      </w:pPr>
      <w:r>
        <w:rPr>
          <w:b/>
        </w:rPr>
        <w:t>11. OECD Patent Databases</w:t>
      </w:r>
      <w:r>
        <w:rPr>
          <w:rStyle w:val="FootnoteReference"/>
        </w:rPr>
        <w:footnoteReference w:id="21"/>
      </w:r>
    </w:p>
    <w:p w14:paraId="189E138D" w14:textId="77777777" w:rsidR="008B1264" w:rsidRDefault="00383720">
      <w:pPr>
        <w:pStyle w:val="BodyText"/>
      </w:pPr>
      <w:r>
        <w:t>One that is more for patent statisticians. The OECD has invested a lot of effort into developing patent indicators and resources including citations, the Harmonised Applicants names database HAN database</w:t>
      </w:r>
      <w:r>
        <w:rPr>
          <w:rStyle w:val="FootnoteReference"/>
        </w:rPr>
        <w:footnoteReference w:id="22"/>
      </w:r>
      <w:r>
        <w:t>, mapping through the REGPAT database</w:t>
      </w:r>
      <w:r>
        <w:rPr>
          <w:rStyle w:val="FootnoteReference"/>
        </w:rPr>
        <w:footnoteReference w:id="23"/>
      </w:r>
      <w:r>
        <w:t xml:space="preserve"> among other resources that are available free of charge.</w:t>
      </w:r>
    </w:p>
    <w:p w14:paraId="0360CB96" w14:textId="77777777" w:rsidR="008B1264" w:rsidRDefault="00383720">
      <w:pPr>
        <w:pStyle w:val="BodyText"/>
      </w:pPr>
      <w:r>
        <w:rPr>
          <w:noProof/>
        </w:rPr>
        <w:lastRenderedPageBreak/>
        <w:drawing>
          <wp:inline distT="0" distB="0" distL="0" distR="0" wp14:anchorId="06B3795B" wp14:editId="2E433CB3">
            <wp:extent cx="5334000" cy="4860324"/>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tools/OECD_patent_databases.png"/>
                    <pic:cNvPicPr>
                      <a:picLocks noChangeAspect="1" noChangeArrowheads="1"/>
                    </pic:cNvPicPr>
                  </pic:nvPicPr>
                  <pic:blipFill>
                    <a:blip r:embed="rId23"/>
                    <a:stretch>
                      <a:fillRect/>
                    </a:stretch>
                  </pic:blipFill>
                  <pic:spPr bwMode="auto">
                    <a:xfrm>
                      <a:off x="0" y="0"/>
                      <a:ext cx="5334000" cy="4860324"/>
                    </a:xfrm>
                    <a:prstGeom prst="rect">
                      <a:avLst/>
                    </a:prstGeom>
                    <a:noFill/>
                    <a:ln w="9525">
                      <a:noFill/>
                      <a:headEnd/>
                      <a:tailEnd/>
                    </a:ln>
                  </pic:spPr>
                </pic:pic>
              </a:graphicData>
            </a:graphic>
          </wp:inline>
        </w:drawing>
      </w:r>
    </w:p>
    <w:p w14:paraId="336EF848" w14:textId="77777777" w:rsidR="008B1264" w:rsidRDefault="00383720">
      <w:pPr>
        <w:pStyle w:val="BodyText"/>
      </w:pPr>
      <w:r>
        <w:t>Along the same lines the US National Bureau of Economic Research NBER US Patent Citations Data File</w:t>
      </w:r>
      <w:r>
        <w:rPr>
          <w:rStyle w:val="FootnoteReference"/>
        </w:rPr>
        <w:footnoteReference w:id="24"/>
      </w:r>
      <w:r>
        <w:t xml:space="preserve"> is an important resource.</w:t>
      </w:r>
    </w:p>
    <w:p w14:paraId="4337C43D" w14:textId="77777777" w:rsidR="008B1264" w:rsidRDefault="00383720">
      <w:pPr>
        <w:pStyle w:val="BodyText"/>
      </w:pPr>
      <w:r>
        <w:t>**12 EPO World Patent Statistical Database</w:t>
      </w:r>
      <w:r>
        <w:rPr>
          <w:rStyle w:val="FootnoteReference"/>
        </w:rPr>
        <w:footnoteReference w:id="25"/>
      </w:r>
    </w:p>
    <w:p w14:paraId="4D702915" w14:textId="77777777" w:rsidR="008B1264" w:rsidRDefault="00383720">
      <w:pPr>
        <w:pStyle w:val="BodyText"/>
      </w:pPr>
      <w:r>
        <w:t>The most important database for statistical use is the EPO World Patent Statistical Database (PATSTAT) and contains around 90 million records. PATSTAT is not free and costs 1250 Euro for a year (two editions) or 630 Euro for a single edition. The main barrier to using PATSTAT is the need to run and maintain a +200 Gigabyte database. However, there is also an online version of PATSTAT that is free for the first two months if you wish to try it by signing up for the trial (knowledge of SQL required).</w:t>
      </w:r>
    </w:p>
    <w:p w14:paraId="62E4EB0F" w14:textId="77777777" w:rsidR="008B1264" w:rsidRDefault="00383720">
      <w:pPr>
        <w:pStyle w:val="BodyText"/>
      </w:pPr>
      <w:r>
        <w:rPr>
          <w:noProof/>
        </w:rPr>
        <w:lastRenderedPageBreak/>
        <w:drawing>
          <wp:inline distT="0" distB="0" distL="0" distR="0" wp14:anchorId="647C720C" wp14:editId="15301A18">
            <wp:extent cx="5334000" cy="528988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tools/patstat.png"/>
                    <pic:cNvPicPr>
                      <a:picLocks noChangeAspect="1" noChangeArrowheads="1"/>
                    </pic:cNvPicPr>
                  </pic:nvPicPr>
                  <pic:blipFill>
                    <a:blip r:embed="rId24"/>
                    <a:stretch>
                      <a:fillRect/>
                    </a:stretch>
                  </pic:blipFill>
                  <pic:spPr bwMode="auto">
                    <a:xfrm>
                      <a:off x="0" y="0"/>
                      <a:ext cx="5334000" cy="5289881"/>
                    </a:xfrm>
                    <a:prstGeom prst="rect">
                      <a:avLst/>
                    </a:prstGeom>
                    <a:noFill/>
                    <a:ln w="9525">
                      <a:noFill/>
                      <a:headEnd/>
                      <a:tailEnd/>
                    </a:ln>
                  </pic:spPr>
                </pic:pic>
              </a:graphicData>
            </a:graphic>
          </wp:inline>
        </w:drawing>
      </w:r>
    </w:p>
    <w:p w14:paraId="031A95E4" w14:textId="77777777" w:rsidR="008B1264" w:rsidRDefault="00383720">
      <w:pPr>
        <w:pStyle w:val="BodyText"/>
      </w:pPr>
      <w:r>
        <w:t>For users seeking to load PATSTAT into a MySQL database Simone Mainardi provides the following code on Github</w:t>
      </w:r>
      <w:r>
        <w:rPr>
          <w:rStyle w:val="FootnoteReference"/>
        </w:rPr>
        <w:footnoteReference w:id="26"/>
      </w:r>
      <w:r>
        <w:t>.</w:t>
      </w:r>
    </w:p>
    <w:p w14:paraId="2DF4ED79" w14:textId="77777777" w:rsidR="008B1264" w:rsidRDefault="00383720">
      <w:pPr>
        <w:pStyle w:val="BodyText"/>
      </w:pPr>
      <w:r>
        <w:rPr>
          <w:b/>
        </w:rPr>
        <w:t>12. Other data sources</w:t>
      </w:r>
    </w:p>
    <w:p w14:paraId="284703CB" w14:textId="77777777" w:rsidR="008B1264" w:rsidRDefault="00383720">
      <w:pPr>
        <w:pStyle w:val="BodyText"/>
      </w:pPr>
      <w:r>
        <w:t>A number of companies provide access to patent data, typically with tiered access depending on your needs and budget. Examples include Thomson Innovation</w:t>
      </w:r>
      <w:r>
        <w:rPr>
          <w:rStyle w:val="FootnoteReference"/>
        </w:rPr>
        <w:footnoteReference w:id="27"/>
      </w:r>
      <w:r>
        <w:t>, Questel Orbit</w:t>
      </w:r>
      <w:r>
        <w:rPr>
          <w:rStyle w:val="FootnoteReference"/>
        </w:rPr>
        <w:footnoteReference w:id="28"/>
      </w:r>
      <w:r>
        <w:t>, STN</w:t>
      </w:r>
      <w:r>
        <w:rPr>
          <w:rStyle w:val="FootnoteReference"/>
        </w:rPr>
        <w:footnoteReference w:id="29"/>
      </w:r>
      <w:r>
        <w:t>, and PatBase</w:t>
      </w:r>
      <w:r>
        <w:rPr>
          <w:rStyle w:val="FootnoteReference"/>
        </w:rPr>
        <w:footnoteReference w:id="30"/>
      </w:r>
      <w:r>
        <w:t xml:space="preserve">. We will not be focusing on these services but </w:t>
      </w:r>
      <w:r>
        <w:lastRenderedPageBreak/>
        <w:t>we will look at the use of data tools to work with data from services such as Thomson Innovation.</w:t>
      </w:r>
    </w:p>
    <w:p w14:paraId="47693C24" w14:textId="77777777" w:rsidR="008B1264" w:rsidRDefault="00383720">
      <w:pPr>
        <w:pStyle w:val="BodyText"/>
      </w:pPr>
      <w:r>
        <w:t>For more information on free and commercial data providers try the excellent Patent Information User Group</w:t>
      </w:r>
      <w:r>
        <w:rPr>
          <w:rStyle w:val="FootnoteReference"/>
        </w:rPr>
        <w:footnoteReference w:id="31"/>
      </w:r>
      <w:r>
        <w:t xml:space="preserve"> and its list of Patent Databases</w:t>
      </w:r>
      <w:r>
        <w:rPr>
          <w:rStyle w:val="FootnoteReference"/>
        </w:rPr>
        <w:footnoteReference w:id="32"/>
      </w:r>
      <w:r>
        <w:t xml:space="preserve"> from Tom Wolff and Robert Austin.</w:t>
      </w:r>
    </w:p>
    <w:p w14:paraId="2B35102A" w14:textId="77777777" w:rsidR="008B1264" w:rsidRDefault="00383720">
      <w:pPr>
        <w:pStyle w:val="BodyText"/>
      </w:pPr>
      <w:r>
        <w:rPr>
          <w:noProof/>
        </w:rPr>
        <w:drawing>
          <wp:inline distT="0" distB="0" distL="0" distR="0" wp14:anchorId="7165B520" wp14:editId="65E2857B">
            <wp:extent cx="5334000" cy="448861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tools/PIUG_Wiki_2015-0517_15-45-05.png"/>
                    <pic:cNvPicPr>
                      <a:picLocks noChangeAspect="1" noChangeArrowheads="1"/>
                    </pic:cNvPicPr>
                  </pic:nvPicPr>
                  <pic:blipFill>
                    <a:blip r:embed="rId25"/>
                    <a:stretch>
                      <a:fillRect/>
                    </a:stretch>
                  </pic:blipFill>
                  <pic:spPr bwMode="auto">
                    <a:xfrm>
                      <a:off x="0" y="0"/>
                      <a:ext cx="5334000" cy="4488611"/>
                    </a:xfrm>
                    <a:prstGeom prst="rect">
                      <a:avLst/>
                    </a:prstGeom>
                    <a:noFill/>
                    <a:ln w="9525">
                      <a:noFill/>
                      <a:headEnd/>
                      <a:tailEnd/>
                    </a:ln>
                  </pic:spPr>
                </pic:pic>
              </a:graphicData>
            </a:graphic>
          </wp:inline>
        </w:drawing>
      </w:r>
    </w:p>
    <w:p w14:paraId="2DB9E1FE" w14:textId="77777777" w:rsidR="008B1264" w:rsidRDefault="00383720">
      <w:pPr>
        <w:pStyle w:val="BodyText"/>
      </w:pPr>
      <w:r>
        <w:t>Also worth mentioning is the Landon IP Intellogist</w:t>
      </w:r>
      <w:r>
        <w:rPr>
          <w:rStyle w:val="FootnoteReference"/>
        </w:rPr>
        <w:footnoteReference w:id="33"/>
      </w:r>
      <w:r>
        <w:t xml:space="preserve"> blog which maintains Search System Reports</w:t>
      </w:r>
      <w:r>
        <w:rPr>
          <w:rStyle w:val="FootnoteReference"/>
        </w:rPr>
        <w:footnoteReference w:id="34"/>
      </w:r>
      <w:r>
        <w:t>.</w:t>
      </w:r>
    </w:p>
    <w:p w14:paraId="4F1F92BB" w14:textId="77777777" w:rsidR="008B1264" w:rsidRDefault="00383720">
      <w:pPr>
        <w:pStyle w:val="BodyText"/>
      </w:pPr>
      <w:r>
        <w:rPr>
          <w:noProof/>
        </w:rPr>
        <w:lastRenderedPageBreak/>
        <w:drawing>
          <wp:inline distT="0" distB="0" distL="0" distR="0" wp14:anchorId="3E27BF70" wp14:editId="15E7F9EA">
            <wp:extent cx="5334000" cy="4895449"/>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tools/Intellogist_2015-0517_16-03-52.png"/>
                    <pic:cNvPicPr>
                      <a:picLocks noChangeAspect="1" noChangeArrowheads="1"/>
                    </pic:cNvPicPr>
                  </pic:nvPicPr>
                  <pic:blipFill>
                    <a:blip r:embed="rId26"/>
                    <a:stretch>
                      <a:fillRect/>
                    </a:stretch>
                  </pic:blipFill>
                  <pic:spPr bwMode="auto">
                    <a:xfrm>
                      <a:off x="0" y="0"/>
                      <a:ext cx="5334000" cy="4895449"/>
                    </a:xfrm>
                    <a:prstGeom prst="rect">
                      <a:avLst/>
                    </a:prstGeom>
                    <a:noFill/>
                    <a:ln w="9525">
                      <a:noFill/>
                      <a:headEnd/>
                      <a:tailEnd/>
                    </a:ln>
                  </pic:spPr>
                </pic:pic>
              </a:graphicData>
            </a:graphic>
          </wp:inline>
        </w:drawing>
      </w:r>
    </w:p>
    <w:p w14:paraId="094CF863" w14:textId="77777777" w:rsidR="008B1264" w:rsidRDefault="00383720">
      <w:pPr>
        <w:pStyle w:val="Heading3"/>
      </w:pPr>
      <w:bookmarkStart w:id="1" w:name="tools-for-accessing-patent-data"/>
      <w:bookmarkEnd w:id="1"/>
      <w:r>
        <w:t>Tools for Accessing Patent Data</w:t>
      </w:r>
    </w:p>
    <w:p w14:paraId="68E1A961" w14:textId="77777777" w:rsidR="008B1264" w:rsidRDefault="00383720">
      <w:pPr>
        <w:pStyle w:val="FirstParagraph"/>
      </w:pPr>
      <w:r>
        <w:t>In closing this chapter we will highlight a couple of tools for accessing patent data, typically using APIs and Python. We will come back to this later and are working to try this approach in R.</w:t>
      </w:r>
    </w:p>
    <w:p w14:paraId="342BF004" w14:textId="77777777" w:rsidR="008B1264" w:rsidRDefault="00383720">
      <w:pPr>
        <w:pStyle w:val="BodyText"/>
      </w:pPr>
      <w:r>
        <w:rPr>
          <w:b/>
        </w:rPr>
        <w:t>13. Patent2Net</w:t>
      </w:r>
      <w:r>
        <w:rPr>
          <w:rStyle w:val="FootnoteReference"/>
        </w:rPr>
        <w:footnoteReference w:id="35"/>
      </w:r>
      <w:r>
        <w:rPr>
          <w:b/>
        </w:rPr>
        <w:t xml:space="preserve"> in Python</w:t>
      </w:r>
    </w:p>
    <w:p w14:paraId="14A39402" w14:textId="77777777" w:rsidR="008B1264" w:rsidRDefault="00383720">
      <w:pPr>
        <w:pStyle w:val="BodyText"/>
      </w:pPr>
      <w:r>
        <w:t>A tool to access and process the data from the European Patent Office OPS service.</w:t>
      </w:r>
    </w:p>
    <w:p w14:paraId="6271E04C" w14:textId="77777777" w:rsidR="008B1264" w:rsidRDefault="00383720">
      <w:pPr>
        <w:pStyle w:val="BodyText"/>
      </w:pPr>
      <w:r>
        <w:rPr>
          <w:noProof/>
        </w:rPr>
        <w:lastRenderedPageBreak/>
        <w:drawing>
          <wp:inline distT="0" distB="0" distL="0" distR="0" wp14:anchorId="7F6B51C2" wp14:editId="532C71D1">
            <wp:extent cx="5334000" cy="448861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tools/Patent2Net_GitHub_2015-0517_15-49-58.png"/>
                    <pic:cNvPicPr>
                      <a:picLocks noChangeAspect="1" noChangeArrowheads="1"/>
                    </pic:cNvPicPr>
                  </pic:nvPicPr>
                  <pic:blipFill>
                    <a:blip r:embed="rId27"/>
                    <a:stretch>
                      <a:fillRect/>
                    </a:stretch>
                  </pic:blipFill>
                  <pic:spPr bwMode="auto">
                    <a:xfrm>
                      <a:off x="0" y="0"/>
                      <a:ext cx="5334000" cy="4488611"/>
                    </a:xfrm>
                    <a:prstGeom prst="rect">
                      <a:avLst/>
                    </a:prstGeom>
                    <a:noFill/>
                    <a:ln w="9525">
                      <a:noFill/>
                      <a:headEnd/>
                      <a:tailEnd/>
                    </a:ln>
                  </pic:spPr>
                </pic:pic>
              </a:graphicData>
            </a:graphic>
          </wp:inline>
        </w:drawing>
      </w:r>
    </w:p>
    <w:p w14:paraId="45B6C011" w14:textId="77777777" w:rsidR="008B1264" w:rsidRDefault="00383720">
      <w:pPr>
        <w:pStyle w:val="BodyText"/>
      </w:pPr>
      <w:r>
        <w:rPr>
          <w:b/>
        </w:rPr>
        <w:t>14. Python EPO OPS Client</w:t>
      </w:r>
      <w:r>
        <w:rPr>
          <w:rStyle w:val="FootnoteReference"/>
        </w:rPr>
        <w:footnoteReference w:id="36"/>
      </w:r>
      <w:r>
        <w:rPr>
          <w:b/>
        </w:rPr>
        <w:t xml:space="preserve"> by Gsong</w:t>
      </w:r>
    </w:p>
    <w:p w14:paraId="0EF31AB4" w14:textId="77777777" w:rsidR="008B1264" w:rsidRDefault="00383720">
      <w:pPr>
        <w:pStyle w:val="BodyText"/>
      </w:pPr>
      <w:r>
        <w:t>A Python client for OPS access developed by Gsong and freely available on GitHub. Used in Patent2Net above.</w:t>
      </w:r>
    </w:p>
    <w:p w14:paraId="1F542CA8" w14:textId="77777777" w:rsidR="008B1264" w:rsidRDefault="00383720">
      <w:pPr>
        <w:pStyle w:val="BodyText"/>
      </w:pPr>
      <w:r>
        <w:rPr>
          <w:noProof/>
        </w:rPr>
        <w:lastRenderedPageBreak/>
        <w:drawing>
          <wp:inline distT="0" distB="0" distL="0" distR="0" wp14:anchorId="6B173FF5" wp14:editId="75FD7C75">
            <wp:extent cx="5334000" cy="489544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tools/python-epo-ops-client-GitHub_2015-0517_15-53-34.png"/>
                    <pic:cNvPicPr>
                      <a:picLocks noChangeAspect="1" noChangeArrowheads="1"/>
                    </pic:cNvPicPr>
                  </pic:nvPicPr>
                  <pic:blipFill>
                    <a:blip r:embed="rId28"/>
                    <a:stretch>
                      <a:fillRect/>
                    </a:stretch>
                  </pic:blipFill>
                  <pic:spPr bwMode="auto">
                    <a:xfrm>
                      <a:off x="0" y="0"/>
                      <a:ext cx="5334000" cy="4895449"/>
                    </a:xfrm>
                    <a:prstGeom prst="rect">
                      <a:avLst/>
                    </a:prstGeom>
                    <a:noFill/>
                    <a:ln w="9525">
                      <a:noFill/>
                      <a:headEnd/>
                      <a:tailEnd/>
                    </a:ln>
                  </pic:spPr>
                </pic:pic>
              </a:graphicData>
            </a:graphic>
          </wp:inline>
        </w:drawing>
      </w:r>
    </w:p>
    <w:p w14:paraId="7B41E485" w14:textId="77777777" w:rsidR="008B1264" w:rsidRDefault="00383720">
      <w:pPr>
        <w:pStyle w:val="BodyText"/>
      </w:pPr>
      <w:r>
        <w:rPr>
          <w:b/>
        </w:rPr>
        <w:t>15. Fung Institute Patent Server</w:t>
      </w:r>
      <w:r>
        <w:rPr>
          <w:rStyle w:val="FootnoteReference"/>
        </w:rPr>
        <w:footnoteReference w:id="37"/>
      </w:r>
      <w:r>
        <w:rPr>
          <w:b/>
        </w:rPr>
        <w:t xml:space="preserve"> for USPTO data in JSON</w:t>
      </w:r>
    </w:p>
    <w:p w14:paraId="29E8CB10" w14:textId="77777777" w:rsidR="008B1264" w:rsidRDefault="00383720">
      <w:pPr>
        <w:pStyle w:val="BodyText"/>
      </w:pPr>
      <w:r>
        <w:t xml:space="preserve">Researchers at the Fung Institute have also been active in developing open source resources for accessing and working with patent data. We highlight </w:t>
      </w:r>
      <w:r>
        <w:rPr>
          <w:rStyle w:val="VerbatimChar"/>
        </w:rPr>
        <w:t>patentserver</w:t>
      </w:r>
      <w:r>
        <w:t xml:space="preserve"> but it is worth checking out other resources in the repository such as patentprocessor</w:t>
      </w:r>
      <w:r>
        <w:rPr>
          <w:rStyle w:val="FootnoteReference"/>
        </w:rPr>
        <w:footnoteReference w:id="38"/>
      </w:r>
      <w:r>
        <w:t>, a set of Python scripts for processing USPTO bulk download data. Note that development of these tools no longer appears to be active.</w:t>
      </w:r>
    </w:p>
    <w:p w14:paraId="62C2EB51" w14:textId="77777777" w:rsidR="008B1264" w:rsidRDefault="00383720">
      <w:pPr>
        <w:pStyle w:val="BodyText"/>
      </w:pPr>
      <w:r>
        <w:rPr>
          <w:noProof/>
        </w:rPr>
        <w:lastRenderedPageBreak/>
        <w:drawing>
          <wp:inline distT="0" distB="0" distL="0" distR="0" wp14:anchorId="189C886C" wp14:editId="482A4AB6">
            <wp:extent cx="5334000" cy="5219782"/>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tools/funginstitutepatentserver.png"/>
                    <pic:cNvPicPr>
                      <a:picLocks noChangeAspect="1" noChangeArrowheads="1"/>
                    </pic:cNvPicPr>
                  </pic:nvPicPr>
                  <pic:blipFill>
                    <a:blip r:embed="rId29"/>
                    <a:stretch>
                      <a:fillRect/>
                    </a:stretch>
                  </pic:blipFill>
                  <pic:spPr bwMode="auto">
                    <a:xfrm>
                      <a:off x="0" y="0"/>
                      <a:ext cx="5334000" cy="5219782"/>
                    </a:xfrm>
                    <a:prstGeom prst="rect">
                      <a:avLst/>
                    </a:prstGeom>
                    <a:noFill/>
                    <a:ln w="9525">
                      <a:noFill/>
                      <a:headEnd/>
                      <a:tailEnd/>
                    </a:ln>
                  </pic:spPr>
                </pic:pic>
              </a:graphicData>
            </a:graphic>
          </wp:inline>
        </w:drawing>
      </w:r>
    </w:p>
    <w:p w14:paraId="6ACA7FB4" w14:textId="77777777" w:rsidR="008B1264" w:rsidRDefault="00383720">
      <w:pPr>
        <w:pStyle w:val="Heading2"/>
      </w:pPr>
      <w:bookmarkStart w:id="2" w:name="round-up"/>
      <w:bookmarkEnd w:id="2"/>
      <w:r>
        <w:t>Round Up</w:t>
      </w:r>
    </w:p>
    <w:p w14:paraId="75921133" w14:textId="77777777" w:rsidR="008B1264" w:rsidRDefault="00383720">
      <w:pPr>
        <w:pStyle w:val="FirstParagraph"/>
      </w:pPr>
      <w:r>
        <w:t>One problem confronting patent analysts is access to data in a form that is suitable for more detailed analysis. Typically this involves hundreds or many thousands of records. Recent years have increasingly opened up patent data through the ability to download 1,000 or 10,000 records at a time. However, access to downloads of titles, abstracts and claims or descriptions and full text remains limited when this is what is needed. Patent offices such as the USPTO have taken a leading role in making bulk patent data available and this is very much to be welcomed for those working on patent analytics. However, it is reasonable to say that the present situation is one of improvements in access (through Patentscope, the Lens and the EPO OPS service) but not quite in the quantitities or with the data fields patent analysts would like.</w:t>
      </w:r>
    </w:p>
    <w:sectPr w:rsidR="008B126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14C77F" w14:textId="77777777" w:rsidR="00DA0E76" w:rsidRDefault="00383720">
      <w:pPr>
        <w:spacing w:after="0"/>
      </w:pPr>
      <w:r>
        <w:separator/>
      </w:r>
    </w:p>
  </w:endnote>
  <w:endnote w:type="continuationSeparator" w:id="0">
    <w:p w14:paraId="53767856" w14:textId="77777777" w:rsidR="00DA0E76" w:rsidRDefault="003837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80F9CB" w14:textId="77777777" w:rsidR="008B1264" w:rsidRDefault="00383720">
      <w:r>
        <w:separator/>
      </w:r>
    </w:p>
  </w:footnote>
  <w:footnote w:type="continuationSeparator" w:id="0">
    <w:p w14:paraId="6560E127" w14:textId="77777777" w:rsidR="008B1264" w:rsidRDefault="00383720">
      <w:r>
        <w:continuationSeparator/>
      </w:r>
    </w:p>
  </w:footnote>
  <w:footnote w:id="1">
    <w:p w14:paraId="10F6B17E" w14:textId="77777777" w:rsidR="008B1264" w:rsidRDefault="00383720">
      <w:pPr>
        <w:pStyle w:val="FootnoteText"/>
      </w:pPr>
      <w:r>
        <w:rPr>
          <w:rStyle w:val="FootnoteReference"/>
        </w:rPr>
        <w:footnoteRef/>
      </w:r>
      <w:r>
        <w:t xml:space="preserve"> </w:t>
      </w:r>
      <w:hyperlink r:id="rId1">
        <w:r>
          <w:rPr>
            <w:rStyle w:val="Hyperlink"/>
          </w:rPr>
          <w:t>http://worldwide.espacenet.com/?locale=en_EP</w:t>
        </w:r>
      </w:hyperlink>
    </w:p>
  </w:footnote>
  <w:footnote w:id="2">
    <w:p w14:paraId="6303D8A8" w14:textId="77777777" w:rsidR="008B1264" w:rsidRDefault="00383720">
      <w:pPr>
        <w:pStyle w:val="FootnoteText"/>
      </w:pPr>
      <w:r>
        <w:rPr>
          <w:rStyle w:val="FootnoteReference"/>
        </w:rPr>
        <w:footnoteRef/>
      </w:r>
      <w:r>
        <w:t xml:space="preserve"> </w:t>
      </w:r>
      <w:hyperlink r:id="rId2">
        <w:r>
          <w:rPr>
            <w:rStyle w:val="Hyperlink"/>
          </w:rPr>
          <w:t>http://lp.espacenet.com</w:t>
        </w:r>
      </w:hyperlink>
    </w:p>
  </w:footnote>
  <w:footnote w:id="3">
    <w:p w14:paraId="259B937A" w14:textId="77777777" w:rsidR="008B1264" w:rsidRDefault="00383720">
      <w:pPr>
        <w:pStyle w:val="FootnoteText"/>
      </w:pPr>
      <w:r>
        <w:rPr>
          <w:rStyle w:val="FootnoteReference"/>
        </w:rPr>
        <w:footnoteRef/>
      </w:r>
      <w:r>
        <w:t xml:space="preserve"> </w:t>
      </w:r>
      <w:hyperlink r:id="rId3">
        <w:r>
          <w:rPr>
            <w:rStyle w:val="Hyperlink"/>
          </w:rPr>
          <w:t>http://www.epo.org/searching/free/ops.html</w:t>
        </w:r>
      </w:hyperlink>
    </w:p>
  </w:footnote>
  <w:footnote w:id="4">
    <w:p w14:paraId="5C757F1E" w14:textId="77777777" w:rsidR="008B1264" w:rsidRDefault="00383720">
      <w:pPr>
        <w:pStyle w:val="FootnoteText"/>
      </w:pPr>
      <w:r>
        <w:rPr>
          <w:rStyle w:val="FootnoteReference"/>
        </w:rPr>
        <w:footnoteRef/>
      </w:r>
      <w:r>
        <w:t xml:space="preserve"> </w:t>
      </w:r>
      <w:hyperlink r:id="rId4">
        <w:r>
          <w:rPr>
            <w:rStyle w:val="Hyperlink"/>
          </w:rPr>
          <w:t>https://patentscope.wipo.int/search/en/search.jsf</w:t>
        </w:r>
      </w:hyperlink>
    </w:p>
  </w:footnote>
  <w:footnote w:id="5">
    <w:p w14:paraId="229A8CE6" w14:textId="77777777" w:rsidR="008B1264" w:rsidRDefault="00383720">
      <w:pPr>
        <w:pStyle w:val="FootnoteText"/>
      </w:pPr>
      <w:r>
        <w:rPr>
          <w:rStyle w:val="FootnoteReference"/>
        </w:rPr>
        <w:footnoteRef/>
      </w:r>
      <w:r>
        <w:t xml:space="preserve"> </w:t>
      </w:r>
      <w:hyperlink r:id="rId5">
        <w:r>
          <w:rPr>
            <w:rStyle w:val="Hyperlink"/>
          </w:rPr>
          <w:t>https://patentscope.wipo.int/search/en/clir/clir.jsf?new=true</w:t>
        </w:r>
      </w:hyperlink>
    </w:p>
  </w:footnote>
  <w:footnote w:id="6">
    <w:p w14:paraId="1E1C15B8" w14:textId="77777777" w:rsidR="008B1264" w:rsidRDefault="00383720">
      <w:pPr>
        <w:pStyle w:val="FootnoteText"/>
      </w:pPr>
      <w:r>
        <w:rPr>
          <w:rStyle w:val="FootnoteReference"/>
        </w:rPr>
        <w:footnoteRef/>
      </w:r>
      <w:r>
        <w:t xml:space="preserve"> </w:t>
      </w:r>
      <w:hyperlink r:id="rId6">
        <w:r>
          <w:rPr>
            <w:rStyle w:val="Hyperlink"/>
          </w:rPr>
          <w:t>https://www3.wipo.int/patentscope/translate/translate.jsf?interfaceLanguage=en</w:t>
        </w:r>
      </w:hyperlink>
    </w:p>
  </w:footnote>
  <w:footnote w:id="7">
    <w:p w14:paraId="3679F63B" w14:textId="77777777" w:rsidR="008B1264" w:rsidRDefault="00383720">
      <w:pPr>
        <w:pStyle w:val="FootnoteText"/>
      </w:pPr>
      <w:r>
        <w:rPr>
          <w:rStyle w:val="FootnoteReference"/>
        </w:rPr>
        <w:footnoteRef/>
      </w:r>
      <w:r>
        <w:t xml:space="preserve"> </w:t>
      </w:r>
      <w:hyperlink r:id="rId7">
        <w:r>
          <w:rPr>
            <w:rStyle w:val="Hyperlink"/>
          </w:rPr>
          <w:t>https://patentscope.wipo.int/search/en/sequences.jsf</w:t>
        </w:r>
      </w:hyperlink>
    </w:p>
  </w:footnote>
  <w:footnote w:id="8">
    <w:p w14:paraId="7FE80CB9" w14:textId="77777777" w:rsidR="008B1264" w:rsidRDefault="00383720">
      <w:pPr>
        <w:pStyle w:val="FootnoteText"/>
      </w:pPr>
      <w:r>
        <w:rPr>
          <w:rStyle w:val="FootnoteReference"/>
        </w:rPr>
        <w:footnoteRef/>
      </w:r>
      <w:r>
        <w:t xml:space="preserve"> </w:t>
      </w:r>
      <w:hyperlink r:id="rId8">
        <w:r>
          <w:rPr>
            <w:rStyle w:val="Hyperlink"/>
          </w:rPr>
          <w:t>http://www.google.com/patents</w:t>
        </w:r>
      </w:hyperlink>
    </w:p>
  </w:footnote>
  <w:footnote w:id="9">
    <w:p w14:paraId="043D0681" w14:textId="77777777" w:rsidR="008B1264" w:rsidRDefault="00383720">
      <w:pPr>
        <w:pStyle w:val="FootnoteText"/>
      </w:pPr>
      <w:r>
        <w:rPr>
          <w:rStyle w:val="FootnoteReference"/>
        </w:rPr>
        <w:footnoteRef/>
      </w:r>
      <w:r>
        <w:t xml:space="preserve"> </w:t>
      </w:r>
      <w:hyperlink r:id="rId9">
        <w:r>
          <w:rPr>
            <w:rStyle w:val="Hyperlink"/>
          </w:rPr>
          <w:t>https://developers.google.com/patent-search/terms</w:t>
        </w:r>
      </w:hyperlink>
    </w:p>
  </w:footnote>
  <w:footnote w:id="10">
    <w:p w14:paraId="342F288E" w14:textId="77777777" w:rsidR="008B1264" w:rsidRDefault="00383720">
      <w:pPr>
        <w:pStyle w:val="FootnoteText"/>
      </w:pPr>
      <w:r>
        <w:rPr>
          <w:rStyle w:val="FootnoteReference"/>
        </w:rPr>
        <w:footnoteRef/>
      </w:r>
      <w:r>
        <w:t xml:space="preserve"> </w:t>
      </w:r>
      <w:hyperlink r:id="rId10">
        <w:r>
          <w:rPr>
            <w:rStyle w:val="Hyperlink"/>
          </w:rPr>
          <w:t>http://stackoverflow.com/questions/15028166/python-module-for-searching-patent-databases-ie-uspto-or-epo</w:t>
        </w:r>
      </w:hyperlink>
    </w:p>
  </w:footnote>
  <w:footnote w:id="11">
    <w:p w14:paraId="10339114" w14:textId="77777777" w:rsidR="008B1264" w:rsidRDefault="00383720">
      <w:pPr>
        <w:pStyle w:val="FootnoteText"/>
      </w:pPr>
      <w:r>
        <w:rPr>
          <w:rStyle w:val="FootnoteReference"/>
        </w:rPr>
        <w:footnoteRef/>
      </w:r>
      <w:r>
        <w:t xml:space="preserve"> </w:t>
      </w:r>
      <w:hyperlink r:id="rId11">
        <w:r>
          <w:rPr>
            <w:rStyle w:val="Hyperlink"/>
          </w:rPr>
          <w:t>https://www.google.com/patents/related</w:t>
        </w:r>
      </w:hyperlink>
    </w:p>
  </w:footnote>
  <w:footnote w:id="12">
    <w:p w14:paraId="2551564D" w14:textId="77777777" w:rsidR="008B1264" w:rsidRDefault="00383720">
      <w:pPr>
        <w:pStyle w:val="FootnoteText"/>
      </w:pPr>
      <w:r>
        <w:rPr>
          <w:rStyle w:val="FootnoteReference"/>
        </w:rPr>
        <w:footnoteRef/>
      </w:r>
      <w:r>
        <w:t xml:space="preserve"> </w:t>
      </w:r>
      <w:hyperlink r:id="rId12">
        <w:r>
          <w:rPr>
            <w:rStyle w:val="Hyperlink"/>
          </w:rPr>
          <w:t>https://www.google.com/googlebooks/uspto.html</w:t>
        </w:r>
      </w:hyperlink>
    </w:p>
  </w:footnote>
  <w:footnote w:id="13">
    <w:p w14:paraId="3C689DFE" w14:textId="77777777" w:rsidR="008B1264" w:rsidRDefault="00383720">
      <w:pPr>
        <w:pStyle w:val="FootnoteText"/>
      </w:pPr>
      <w:r>
        <w:rPr>
          <w:rStyle w:val="FootnoteReference"/>
        </w:rPr>
        <w:footnoteRef/>
      </w:r>
      <w:r>
        <w:t xml:space="preserve"> </w:t>
      </w:r>
      <w:hyperlink r:id="rId13">
        <w:r>
          <w:rPr>
            <w:rStyle w:val="Hyperlink"/>
          </w:rPr>
          <w:t>http://patft.uspto.gov</w:t>
        </w:r>
      </w:hyperlink>
    </w:p>
  </w:footnote>
  <w:footnote w:id="14">
    <w:p w14:paraId="1481E0D5" w14:textId="77777777" w:rsidR="008B1264" w:rsidRDefault="00383720">
      <w:pPr>
        <w:pStyle w:val="FootnoteText"/>
      </w:pPr>
      <w:r>
        <w:rPr>
          <w:rStyle w:val="FootnoteReference"/>
        </w:rPr>
        <w:footnoteRef/>
      </w:r>
      <w:r>
        <w:t xml:space="preserve"> </w:t>
      </w:r>
      <w:hyperlink r:id="rId14">
        <w:r>
          <w:rPr>
            <w:rStyle w:val="Hyperlink"/>
          </w:rPr>
          <w:t>https://www.google.com/googlebooks/uspto-patents.html</w:t>
        </w:r>
      </w:hyperlink>
    </w:p>
  </w:footnote>
  <w:footnote w:id="15">
    <w:p w14:paraId="559B10C3" w14:textId="77777777" w:rsidR="008B1264" w:rsidRDefault="00383720">
      <w:pPr>
        <w:pStyle w:val="FootnoteText"/>
      </w:pPr>
      <w:r>
        <w:rPr>
          <w:rStyle w:val="FootnoteReference"/>
        </w:rPr>
        <w:footnoteRef/>
      </w:r>
      <w:r>
        <w:t xml:space="preserve"> </w:t>
      </w:r>
      <w:hyperlink r:id="rId15">
        <w:r>
          <w:rPr>
            <w:rStyle w:val="Hyperlink"/>
          </w:rPr>
          <w:t>http://journals.plos.org/plosone/article?id=10.1371/journal.pone.0078737</w:t>
        </w:r>
      </w:hyperlink>
    </w:p>
  </w:footnote>
  <w:footnote w:id="16">
    <w:p w14:paraId="38DEEA53" w14:textId="77777777" w:rsidR="008B1264" w:rsidRDefault="00383720">
      <w:pPr>
        <w:pStyle w:val="FootnoteText"/>
      </w:pPr>
      <w:r>
        <w:rPr>
          <w:rStyle w:val="FootnoteReference"/>
        </w:rPr>
        <w:footnoteRef/>
      </w:r>
      <w:r>
        <w:t xml:space="preserve"> </w:t>
      </w:r>
      <w:hyperlink r:id="rId16">
        <w:r>
          <w:rPr>
            <w:rStyle w:val="Hyperlink"/>
          </w:rPr>
          <w:t>http://stackoverflow.com/questions/25107557/parseing-xml-by-r-always-return-xml-declaration-error</w:t>
        </w:r>
      </w:hyperlink>
    </w:p>
  </w:footnote>
  <w:footnote w:id="17">
    <w:p w14:paraId="5AD031B1" w14:textId="77777777" w:rsidR="008B1264" w:rsidRDefault="00383720">
      <w:pPr>
        <w:pStyle w:val="FootnoteText"/>
      </w:pPr>
      <w:r>
        <w:rPr>
          <w:rStyle w:val="FootnoteReference"/>
        </w:rPr>
        <w:footnoteRef/>
      </w:r>
      <w:r>
        <w:t xml:space="preserve"> </w:t>
      </w:r>
      <w:hyperlink r:id="rId17">
        <w:r>
          <w:rPr>
            <w:rStyle w:val="Hyperlink"/>
          </w:rPr>
          <w:t>https://www.lens.org/lens/</w:t>
        </w:r>
      </w:hyperlink>
    </w:p>
  </w:footnote>
  <w:footnote w:id="18">
    <w:p w14:paraId="000F2E58" w14:textId="77777777" w:rsidR="008B1264" w:rsidRDefault="00383720">
      <w:pPr>
        <w:pStyle w:val="FootnoteText"/>
      </w:pPr>
      <w:r>
        <w:rPr>
          <w:rStyle w:val="FootnoteReference"/>
        </w:rPr>
        <w:footnoteRef/>
      </w:r>
      <w:r>
        <w:t xml:space="preserve"> </w:t>
      </w:r>
      <w:hyperlink r:id="rId18">
        <w:r>
          <w:rPr>
            <w:rStyle w:val="Hyperlink"/>
          </w:rPr>
          <w:t>http://www.freepatentsonline.com</w:t>
        </w:r>
      </w:hyperlink>
    </w:p>
  </w:footnote>
  <w:footnote w:id="19">
    <w:p w14:paraId="61718DAE" w14:textId="77777777" w:rsidR="008B1264" w:rsidRDefault="00383720">
      <w:pPr>
        <w:pStyle w:val="FootnoteText"/>
      </w:pPr>
      <w:r>
        <w:rPr>
          <w:rStyle w:val="FootnoteReference"/>
        </w:rPr>
        <w:footnoteRef/>
      </w:r>
      <w:r>
        <w:t xml:space="preserve"> </w:t>
      </w:r>
      <w:hyperlink r:id="rId19">
        <w:r>
          <w:rPr>
            <w:rStyle w:val="Hyperlink"/>
          </w:rPr>
          <w:t>http://www.dpma.de/english/service/e-services/depatisnet/</w:t>
        </w:r>
      </w:hyperlink>
    </w:p>
  </w:footnote>
  <w:footnote w:id="20">
    <w:p w14:paraId="5C553064" w14:textId="77777777" w:rsidR="008B1264" w:rsidRDefault="00383720">
      <w:pPr>
        <w:pStyle w:val="FootnoteText"/>
      </w:pPr>
      <w:r>
        <w:rPr>
          <w:rStyle w:val="FootnoteReference"/>
        </w:rPr>
        <w:footnoteRef/>
      </w:r>
      <w:r>
        <w:t xml:space="preserve"> </w:t>
      </w:r>
      <w:hyperlink r:id="rId20">
        <w:r>
          <w:rPr>
            <w:rStyle w:val="Hyperlink"/>
          </w:rPr>
          <w:t>https://depatisnet.dpma.de/DepatisNet/depatisnet?action=datenbestand</w:t>
        </w:r>
      </w:hyperlink>
    </w:p>
  </w:footnote>
  <w:footnote w:id="21">
    <w:p w14:paraId="4B2E4E2F" w14:textId="77777777" w:rsidR="008B1264" w:rsidRDefault="00383720">
      <w:pPr>
        <w:pStyle w:val="FootnoteText"/>
      </w:pPr>
      <w:r>
        <w:rPr>
          <w:rStyle w:val="FootnoteReference"/>
        </w:rPr>
        <w:footnoteRef/>
      </w:r>
      <w:r>
        <w:t xml:space="preserve"> </w:t>
      </w:r>
      <w:hyperlink r:id="rId21">
        <w:r>
          <w:rPr>
            <w:rStyle w:val="Hyperlink"/>
          </w:rPr>
          <w:t>http://www.oecd.org/sti/inno/oecdpatentdatabases.htm</w:t>
        </w:r>
      </w:hyperlink>
    </w:p>
  </w:footnote>
  <w:footnote w:id="22">
    <w:p w14:paraId="4A7A4374" w14:textId="77777777" w:rsidR="008B1264" w:rsidRDefault="00383720">
      <w:pPr>
        <w:pStyle w:val="FootnoteText"/>
      </w:pPr>
      <w:r>
        <w:rPr>
          <w:rStyle w:val="FootnoteReference"/>
        </w:rPr>
        <w:footnoteRef/>
      </w:r>
      <w:r>
        <w:t xml:space="preserve"> </w:t>
      </w:r>
      <w:hyperlink r:id="rId22">
        <w:r>
          <w:rPr>
            <w:rStyle w:val="Hyperlink"/>
          </w:rPr>
          <w:t>http://www.oecd.org/sti/inno/43846611.pdf</w:t>
        </w:r>
      </w:hyperlink>
    </w:p>
  </w:footnote>
  <w:footnote w:id="23">
    <w:p w14:paraId="4F7AA5F0" w14:textId="77777777" w:rsidR="008B1264" w:rsidRDefault="00383720">
      <w:pPr>
        <w:pStyle w:val="FootnoteText"/>
      </w:pPr>
      <w:r>
        <w:rPr>
          <w:rStyle w:val="FootnoteReference"/>
        </w:rPr>
        <w:footnoteRef/>
      </w:r>
      <w:r>
        <w:t xml:space="preserve"> </w:t>
      </w:r>
      <w:hyperlink r:id="rId23">
        <w:r>
          <w:rPr>
            <w:rStyle w:val="Hyperlink"/>
          </w:rPr>
          <w:t>http://www.oecd.org/sti/inno/40794372.pdf</w:t>
        </w:r>
      </w:hyperlink>
    </w:p>
  </w:footnote>
  <w:footnote w:id="24">
    <w:p w14:paraId="2F3CB823" w14:textId="77777777" w:rsidR="008B1264" w:rsidRDefault="00383720">
      <w:pPr>
        <w:pStyle w:val="FootnoteText"/>
      </w:pPr>
      <w:r>
        <w:rPr>
          <w:rStyle w:val="FootnoteReference"/>
        </w:rPr>
        <w:footnoteRef/>
      </w:r>
      <w:r>
        <w:t xml:space="preserve"> </w:t>
      </w:r>
      <w:hyperlink r:id="rId24">
        <w:r>
          <w:rPr>
            <w:rStyle w:val="Hyperlink"/>
          </w:rPr>
          <w:t>http://www.nber.org/patents/</w:t>
        </w:r>
      </w:hyperlink>
    </w:p>
  </w:footnote>
  <w:footnote w:id="25">
    <w:p w14:paraId="4770E949" w14:textId="77777777" w:rsidR="008B1264" w:rsidRDefault="00383720">
      <w:pPr>
        <w:pStyle w:val="FootnoteText"/>
      </w:pPr>
      <w:r>
        <w:rPr>
          <w:rStyle w:val="FootnoteReference"/>
        </w:rPr>
        <w:footnoteRef/>
      </w:r>
      <w:r>
        <w:t xml:space="preserve"> </w:t>
      </w:r>
      <w:hyperlink r:id="rId25">
        <w:r>
          <w:rPr>
            <w:rStyle w:val="Hyperlink"/>
          </w:rPr>
          <w:t>https://www.epo.org/searching-for-patents/business/patstat.html</w:t>
        </w:r>
      </w:hyperlink>
    </w:p>
  </w:footnote>
  <w:footnote w:id="26">
    <w:p w14:paraId="51B275CD" w14:textId="77777777" w:rsidR="008B1264" w:rsidRDefault="00383720">
      <w:pPr>
        <w:pStyle w:val="FootnoteText"/>
      </w:pPr>
      <w:r>
        <w:rPr>
          <w:rStyle w:val="FootnoteReference"/>
        </w:rPr>
        <w:footnoteRef/>
      </w:r>
      <w:r>
        <w:t xml:space="preserve"> </w:t>
      </w:r>
      <w:hyperlink r:id="rId26">
        <w:r>
          <w:rPr>
            <w:rStyle w:val="Hyperlink"/>
          </w:rPr>
          <w:t>https://github.com/simonemainardi/load_patstat</w:t>
        </w:r>
      </w:hyperlink>
    </w:p>
  </w:footnote>
  <w:footnote w:id="27">
    <w:p w14:paraId="465E22F9" w14:textId="77777777" w:rsidR="008B1264" w:rsidRDefault="00383720">
      <w:pPr>
        <w:pStyle w:val="FootnoteText"/>
      </w:pPr>
      <w:r>
        <w:rPr>
          <w:rStyle w:val="FootnoteReference"/>
        </w:rPr>
        <w:footnoteRef/>
      </w:r>
      <w:r>
        <w:t xml:space="preserve"> </w:t>
      </w:r>
      <w:hyperlink r:id="rId27">
        <w:r>
          <w:rPr>
            <w:rStyle w:val="Hyperlink"/>
          </w:rPr>
          <w:t>https://www.thomsoninnovation.com/login</w:t>
        </w:r>
      </w:hyperlink>
    </w:p>
  </w:footnote>
  <w:footnote w:id="28">
    <w:p w14:paraId="24707AB5" w14:textId="77777777" w:rsidR="008B1264" w:rsidRDefault="00383720">
      <w:pPr>
        <w:pStyle w:val="FootnoteText"/>
      </w:pPr>
      <w:r>
        <w:rPr>
          <w:rStyle w:val="FootnoteReference"/>
        </w:rPr>
        <w:footnoteRef/>
      </w:r>
      <w:r>
        <w:t xml:space="preserve"> </w:t>
      </w:r>
      <w:hyperlink r:id="rId28">
        <w:r>
          <w:rPr>
            <w:rStyle w:val="Hyperlink"/>
          </w:rPr>
          <w:t>https://www.questel.com/index.php/en/</w:t>
        </w:r>
      </w:hyperlink>
    </w:p>
  </w:footnote>
  <w:footnote w:id="29">
    <w:p w14:paraId="0A2039D7" w14:textId="77777777" w:rsidR="008B1264" w:rsidRDefault="00383720">
      <w:pPr>
        <w:pStyle w:val="FootnoteText"/>
      </w:pPr>
      <w:r>
        <w:rPr>
          <w:rStyle w:val="FootnoteReference"/>
        </w:rPr>
        <w:footnoteRef/>
      </w:r>
      <w:r>
        <w:t xml:space="preserve"> </w:t>
      </w:r>
      <w:hyperlink r:id="rId29">
        <w:r>
          <w:rPr>
            <w:rStyle w:val="Hyperlink"/>
          </w:rPr>
          <w:t>http://www.stn-international.de/index.php?id=123</w:t>
        </w:r>
      </w:hyperlink>
    </w:p>
  </w:footnote>
  <w:footnote w:id="30">
    <w:p w14:paraId="1157968B" w14:textId="77777777" w:rsidR="008B1264" w:rsidRDefault="00383720">
      <w:pPr>
        <w:pStyle w:val="FootnoteText"/>
      </w:pPr>
      <w:r>
        <w:rPr>
          <w:rStyle w:val="FootnoteReference"/>
        </w:rPr>
        <w:footnoteRef/>
      </w:r>
      <w:r>
        <w:t xml:space="preserve"> </w:t>
      </w:r>
      <w:hyperlink r:id="rId30">
        <w:r>
          <w:rPr>
            <w:rStyle w:val="Hyperlink"/>
          </w:rPr>
          <w:t>https://www.patbase.com/login.asp</w:t>
        </w:r>
      </w:hyperlink>
    </w:p>
  </w:footnote>
  <w:footnote w:id="31">
    <w:p w14:paraId="68371721" w14:textId="77777777" w:rsidR="008B1264" w:rsidRDefault="00383720">
      <w:pPr>
        <w:pStyle w:val="FootnoteText"/>
      </w:pPr>
      <w:r>
        <w:rPr>
          <w:rStyle w:val="FootnoteReference"/>
        </w:rPr>
        <w:footnoteRef/>
      </w:r>
      <w:r>
        <w:t xml:space="preserve"> </w:t>
      </w:r>
      <w:hyperlink r:id="rId31">
        <w:r>
          <w:rPr>
            <w:rStyle w:val="Hyperlink"/>
          </w:rPr>
          <w:t>http://www.piug.org</w:t>
        </w:r>
      </w:hyperlink>
    </w:p>
  </w:footnote>
  <w:footnote w:id="32">
    <w:p w14:paraId="247F3584" w14:textId="77777777" w:rsidR="008B1264" w:rsidRDefault="00383720">
      <w:pPr>
        <w:pStyle w:val="FootnoteText"/>
      </w:pPr>
      <w:r>
        <w:rPr>
          <w:rStyle w:val="FootnoteReference"/>
        </w:rPr>
        <w:footnoteRef/>
      </w:r>
      <w:r>
        <w:t xml:space="preserve"> </w:t>
      </w:r>
      <w:hyperlink r:id="rId32">
        <w:r>
          <w:rPr>
            <w:rStyle w:val="Hyperlink"/>
          </w:rPr>
          <w:t>http://wiki.piug.org/display/PIUG/Patent+Databases</w:t>
        </w:r>
      </w:hyperlink>
    </w:p>
  </w:footnote>
  <w:footnote w:id="33">
    <w:p w14:paraId="3F34CB57" w14:textId="77777777" w:rsidR="008B1264" w:rsidRDefault="00383720">
      <w:pPr>
        <w:pStyle w:val="FootnoteText"/>
      </w:pPr>
      <w:r>
        <w:rPr>
          <w:rStyle w:val="FootnoteReference"/>
        </w:rPr>
        <w:footnoteRef/>
      </w:r>
      <w:r>
        <w:t xml:space="preserve"> </w:t>
      </w:r>
      <w:hyperlink r:id="rId33">
        <w:r>
          <w:rPr>
            <w:rStyle w:val="Hyperlink"/>
          </w:rPr>
          <w:t>http://www.intellogist.com/wiki/Main_Page</w:t>
        </w:r>
      </w:hyperlink>
    </w:p>
  </w:footnote>
  <w:footnote w:id="34">
    <w:p w14:paraId="67699FE5" w14:textId="77777777" w:rsidR="008B1264" w:rsidRDefault="00383720">
      <w:pPr>
        <w:pStyle w:val="FootnoteText"/>
      </w:pPr>
      <w:r>
        <w:rPr>
          <w:rStyle w:val="FootnoteReference"/>
        </w:rPr>
        <w:footnoteRef/>
      </w:r>
      <w:r>
        <w:t xml:space="preserve"> </w:t>
      </w:r>
      <w:hyperlink r:id="rId34">
        <w:r>
          <w:rPr>
            <w:rStyle w:val="Hyperlink"/>
          </w:rPr>
          <w:t>http://www.intellogist.com/wiki/Category:Intellogist_Reports</w:t>
        </w:r>
      </w:hyperlink>
    </w:p>
  </w:footnote>
  <w:footnote w:id="35">
    <w:p w14:paraId="5A28057B" w14:textId="77777777" w:rsidR="008B1264" w:rsidRDefault="00383720">
      <w:pPr>
        <w:pStyle w:val="FootnoteText"/>
      </w:pPr>
      <w:r>
        <w:rPr>
          <w:rStyle w:val="FootnoteReference"/>
        </w:rPr>
        <w:footnoteRef/>
      </w:r>
      <w:r>
        <w:t xml:space="preserve"> </w:t>
      </w:r>
      <w:hyperlink r:id="rId35">
        <w:r>
          <w:rPr>
            <w:rStyle w:val="Hyperlink"/>
          </w:rPr>
          <w:t>https://github.com/Patent2net/Patent2Net</w:t>
        </w:r>
      </w:hyperlink>
    </w:p>
  </w:footnote>
  <w:footnote w:id="36">
    <w:p w14:paraId="4C673219" w14:textId="77777777" w:rsidR="008B1264" w:rsidRDefault="00383720">
      <w:pPr>
        <w:pStyle w:val="FootnoteText"/>
      </w:pPr>
      <w:r>
        <w:rPr>
          <w:rStyle w:val="FootnoteReference"/>
        </w:rPr>
        <w:footnoteRef/>
      </w:r>
      <w:r>
        <w:t xml:space="preserve"> </w:t>
      </w:r>
      <w:hyperlink r:id="rId36">
        <w:r>
          <w:rPr>
            <w:rStyle w:val="Hyperlink"/>
          </w:rPr>
          <w:t>https://github.com/55minutes/python-epo-ops-client</w:t>
        </w:r>
      </w:hyperlink>
    </w:p>
  </w:footnote>
  <w:footnote w:id="37">
    <w:p w14:paraId="2DF9D0EF" w14:textId="77777777" w:rsidR="008B1264" w:rsidRDefault="00383720">
      <w:pPr>
        <w:pStyle w:val="FootnoteText"/>
      </w:pPr>
      <w:r>
        <w:rPr>
          <w:rStyle w:val="FootnoteReference"/>
        </w:rPr>
        <w:footnoteRef/>
      </w:r>
      <w:r>
        <w:t xml:space="preserve"> </w:t>
      </w:r>
      <w:hyperlink r:id="rId37">
        <w:r>
          <w:rPr>
            <w:rStyle w:val="Hyperlink"/>
          </w:rPr>
          <w:t>https://github.com/funginstitute/patentserver</w:t>
        </w:r>
      </w:hyperlink>
    </w:p>
  </w:footnote>
  <w:footnote w:id="38">
    <w:p w14:paraId="63D13138" w14:textId="77777777" w:rsidR="008B1264" w:rsidRDefault="00383720">
      <w:pPr>
        <w:pStyle w:val="FootnoteText"/>
      </w:pPr>
      <w:r>
        <w:rPr>
          <w:rStyle w:val="FootnoteReference"/>
        </w:rPr>
        <w:footnoteRef/>
      </w:r>
      <w:r>
        <w:t xml:space="preserve"> </w:t>
      </w:r>
      <w:hyperlink r:id="rId38">
        <w:r>
          <w:rPr>
            <w:rStyle w:val="Hyperlink"/>
          </w:rPr>
          <w:t>https://github.com/funginstitute</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F9027F7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FFFFF1D"/>
    <w:multiLevelType w:val="multilevel"/>
    <w:tmpl w:val="2DBCE8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
    <w:nsid w:val="FFFFFF7C"/>
    <w:multiLevelType w:val="singleLevel"/>
    <w:tmpl w:val="970066F4"/>
    <w:lvl w:ilvl="0">
      <w:start w:val="1"/>
      <w:numFmt w:val="decimal"/>
      <w:lvlText w:val="%1."/>
      <w:lvlJc w:val="left"/>
      <w:pPr>
        <w:tabs>
          <w:tab w:val="num" w:pos="1492"/>
        </w:tabs>
        <w:ind w:left="1492" w:hanging="360"/>
      </w:pPr>
    </w:lvl>
  </w:abstractNum>
  <w:abstractNum w:abstractNumId="3">
    <w:nsid w:val="FFFFFF7D"/>
    <w:multiLevelType w:val="singleLevel"/>
    <w:tmpl w:val="D6FAEB7E"/>
    <w:lvl w:ilvl="0">
      <w:start w:val="1"/>
      <w:numFmt w:val="decimal"/>
      <w:lvlText w:val="%1."/>
      <w:lvlJc w:val="left"/>
      <w:pPr>
        <w:tabs>
          <w:tab w:val="num" w:pos="1209"/>
        </w:tabs>
        <w:ind w:left="1209" w:hanging="360"/>
      </w:pPr>
    </w:lvl>
  </w:abstractNum>
  <w:abstractNum w:abstractNumId="4">
    <w:nsid w:val="FFFFFF7E"/>
    <w:multiLevelType w:val="singleLevel"/>
    <w:tmpl w:val="10783AC8"/>
    <w:lvl w:ilvl="0">
      <w:start w:val="1"/>
      <w:numFmt w:val="decimal"/>
      <w:lvlText w:val="%1."/>
      <w:lvlJc w:val="left"/>
      <w:pPr>
        <w:tabs>
          <w:tab w:val="num" w:pos="926"/>
        </w:tabs>
        <w:ind w:left="926" w:hanging="360"/>
      </w:pPr>
    </w:lvl>
  </w:abstractNum>
  <w:abstractNum w:abstractNumId="5">
    <w:nsid w:val="FFFFFF7F"/>
    <w:multiLevelType w:val="singleLevel"/>
    <w:tmpl w:val="CF44FC18"/>
    <w:lvl w:ilvl="0">
      <w:start w:val="1"/>
      <w:numFmt w:val="decimal"/>
      <w:lvlText w:val="%1."/>
      <w:lvlJc w:val="left"/>
      <w:pPr>
        <w:tabs>
          <w:tab w:val="num" w:pos="643"/>
        </w:tabs>
        <w:ind w:left="643" w:hanging="360"/>
      </w:pPr>
    </w:lvl>
  </w:abstractNum>
  <w:abstractNum w:abstractNumId="6">
    <w:nsid w:val="FFFFFF80"/>
    <w:multiLevelType w:val="singleLevel"/>
    <w:tmpl w:val="09FECE98"/>
    <w:lvl w:ilvl="0">
      <w:start w:val="1"/>
      <w:numFmt w:val="bullet"/>
      <w:lvlText w:val=""/>
      <w:lvlJc w:val="left"/>
      <w:pPr>
        <w:tabs>
          <w:tab w:val="num" w:pos="1492"/>
        </w:tabs>
        <w:ind w:left="1492" w:hanging="360"/>
      </w:pPr>
      <w:rPr>
        <w:rFonts w:ascii="Symbol" w:hAnsi="Symbol" w:hint="default"/>
      </w:rPr>
    </w:lvl>
  </w:abstractNum>
  <w:abstractNum w:abstractNumId="7">
    <w:nsid w:val="FFFFFF81"/>
    <w:multiLevelType w:val="singleLevel"/>
    <w:tmpl w:val="B69C338C"/>
    <w:lvl w:ilvl="0">
      <w:start w:val="1"/>
      <w:numFmt w:val="bullet"/>
      <w:lvlText w:val=""/>
      <w:lvlJc w:val="left"/>
      <w:pPr>
        <w:tabs>
          <w:tab w:val="num" w:pos="1209"/>
        </w:tabs>
        <w:ind w:left="1209" w:hanging="360"/>
      </w:pPr>
      <w:rPr>
        <w:rFonts w:ascii="Symbol" w:hAnsi="Symbol" w:hint="default"/>
      </w:rPr>
    </w:lvl>
  </w:abstractNum>
  <w:abstractNum w:abstractNumId="8">
    <w:nsid w:val="FFFFFF82"/>
    <w:multiLevelType w:val="singleLevel"/>
    <w:tmpl w:val="7B5E2236"/>
    <w:lvl w:ilvl="0">
      <w:start w:val="1"/>
      <w:numFmt w:val="bullet"/>
      <w:lvlText w:val=""/>
      <w:lvlJc w:val="left"/>
      <w:pPr>
        <w:tabs>
          <w:tab w:val="num" w:pos="926"/>
        </w:tabs>
        <w:ind w:left="926" w:hanging="360"/>
      </w:pPr>
      <w:rPr>
        <w:rFonts w:ascii="Symbol" w:hAnsi="Symbol" w:hint="default"/>
      </w:rPr>
    </w:lvl>
  </w:abstractNum>
  <w:abstractNum w:abstractNumId="9">
    <w:nsid w:val="FFFFFF83"/>
    <w:multiLevelType w:val="singleLevel"/>
    <w:tmpl w:val="A282E036"/>
    <w:lvl w:ilvl="0">
      <w:start w:val="1"/>
      <w:numFmt w:val="bullet"/>
      <w:lvlText w:val=""/>
      <w:lvlJc w:val="left"/>
      <w:pPr>
        <w:tabs>
          <w:tab w:val="num" w:pos="643"/>
        </w:tabs>
        <w:ind w:left="643" w:hanging="360"/>
      </w:pPr>
      <w:rPr>
        <w:rFonts w:ascii="Symbol" w:hAnsi="Symbol" w:hint="default"/>
      </w:rPr>
    </w:lvl>
  </w:abstractNum>
  <w:abstractNum w:abstractNumId="10">
    <w:nsid w:val="FFFFFF88"/>
    <w:multiLevelType w:val="singleLevel"/>
    <w:tmpl w:val="0D723960"/>
    <w:lvl w:ilvl="0">
      <w:start w:val="1"/>
      <w:numFmt w:val="decimal"/>
      <w:lvlText w:val="%1."/>
      <w:lvlJc w:val="left"/>
      <w:pPr>
        <w:tabs>
          <w:tab w:val="num" w:pos="360"/>
        </w:tabs>
        <w:ind w:left="360" w:hanging="360"/>
      </w:pPr>
    </w:lvl>
  </w:abstractNum>
  <w:abstractNum w:abstractNumId="11">
    <w:nsid w:val="FFFFFF89"/>
    <w:multiLevelType w:val="singleLevel"/>
    <w:tmpl w:val="91F84B6E"/>
    <w:lvl w:ilvl="0">
      <w:start w:val="1"/>
      <w:numFmt w:val="bullet"/>
      <w:lvlText w:val=""/>
      <w:lvlJc w:val="left"/>
      <w:pPr>
        <w:tabs>
          <w:tab w:val="num" w:pos="360"/>
        </w:tabs>
        <w:ind w:left="360" w:hanging="360"/>
      </w:pPr>
      <w:rPr>
        <w:rFonts w:ascii="Symbol" w:hAnsi="Symbol" w:hint="default"/>
      </w:rPr>
    </w:lvl>
  </w:abstractNum>
  <w:abstractNum w:abstractNumId="12">
    <w:nsid w:val="57696958"/>
    <w:multiLevelType w:val="multilevel"/>
    <w:tmpl w:val="730AB5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2"/>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383720"/>
    <w:rsid w:val="004E29B3"/>
    <w:rsid w:val="00590D07"/>
    <w:rsid w:val="00784D58"/>
    <w:rsid w:val="008B1264"/>
    <w:rsid w:val="008D6863"/>
    <w:rsid w:val="009A0D72"/>
    <w:rsid w:val="00B86B75"/>
    <w:rsid w:val="00BC48D5"/>
    <w:rsid w:val="00C36279"/>
    <w:rsid w:val="00DA0E76"/>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1A6B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383720"/>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8372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83720"/>
    <w:rPr>
      <w:rFonts w:ascii="Lucida Grande" w:hAnsi="Lucida Grande" w:cs="Lucida Grande"/>
      <w:sz w:val="18"/>
      <w:szCs w:val="18"/>
    </w:rPr>
  </w:style>
  <w:style w:type="character" w:customStyle="1" w:styleId="BodyTextChar">
    <w:name w:val="Body Text Char"/>
    <w:basedOn w:val="DefaultParagraphFont"/>
    <w:link w:val="BodyText"/>
    <w:rsid w:val="009A0D7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383720"/>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38372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383720"/>
    <w:rPr>
      <w:rFonts w:ascii="Lucida Grande" w:hAnsi="Lucida Grande" w:cs="Lucida Grande"/>
      <w:sz w:val="18"/>
      <w:szCs w:val="18"/>
    </w:rPr>
  </w:style>
  <w:style w:type="character" w:customStyle="1" w:styleId="BodyTextChar">
    <w:name w:val="Body Text Char"/>
    <w:basedOn w:val="DefaultParagraphFont"/>
    <w:link w:val="BodyText"/>
    <w:rsid w:val="009A0D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0" Type="http://schemas.openxmlformats.org/officeDocument/2006/relationships/hyperlink" Target="https://depatisnet.dpma.de/DepatisNet/depatisnet?action=datenbestand" TargetMode="External"/><Relationship Id="rId21" Type="http://schemas.openxmlformats.org/officeDocument/2006/relationships/hyperlink" Target="http://www.oecd.org/sti/inno/oecdpatentdatabases.htm" TargetMode="External"/><Relationship Id="rId22" Type="http://schemas.openxmlformats.org/officeDocument/2006/relationships/hyperlink" Target="http://www.oecd.org/sti/inno/43846611.pdf" TargetMode="External"/><Relationship Id="rId23" Type="http://schemas.openxmlformats.org/officeDocument/2006/relationships/hyperlink" Target="http://www.oecd.org/sti/inno/40794372.pdf" TargetMode="External"/><Relationship Id="rId24" Type="http://schemas.openxmlformats.org/officeDocument/2006/relationships/hyperlink" Target="http://www.nber.org/patents/" TargetMode="External"/><Relationship Id="rId25" Type="http://schemas.openxmlformats.org/officeDocument/2006/relationships/hyperlink" Target="https://www.epo.org/searching-for-patents/business/patstat.html" TargetMode="External"/><Relationship Id="rId26" Type="http://schemas.openxmlformats.org/officeDocument/2006/relationships/hyperlink" Target="https://github.com/simonemainardi/load_patstat" TargetMode="External"/><Relationship Id="rId27" Type="http://schemas.openxmlformats.org/officeDocument/2006/relationships/hyperlink" Target="https://www.thomsoninnovation.com/login" TargetMode="External"/><Relationship Id="rId28" Type="http://schemas.openxmlformats.org/officeDocument/2006/relationships/hyperlink" Target="https://www.questel.com/index.php/en/" TargetMode="External"/><Relationship Id="rId29" Type="http://schemas.openxmlformats.org/officeDocument/2006/relationships/hyperlink" Target="http://www.stn-international.de/index.php?id=123" TargetMode="External"/><Relationship Id="rId1" Type="http://schemas.openxmlformats.org/officeDocument/2006/relationships/hyperlink" Target="http://worldwide.espacenet.com/?locale=en_EP" TargetMode="External"/><Relationship Id="rId2" Type="http://schemas.openxmlformats.org/officeDocument/2006/relationships/hyperlink" Target="http://lp.espacenet.com" TargetMode="External"/><Relationship Id="rId3" Type="http://schemas.openxmlformats.org/officeDocument/2006/relationships/hyperlink" Target="http://www.epo.org/searching/free/ops.html" TargetMode="External"/><Relationship Id="rId4" Type="http://schemas.openxmlformats.org/officeDocument/2006/relationships/hyperlink" Target="https://patentscope.wipo.int/search/en/search.jsf" TargetMode="External"/><Relationship Id="rId5" Type="http://schemas.openxmlformats.org/officeDocument/2006/relationships/hyperlink" Target="https://patentscope.wipo.int/search/en/clir/clir.jsf?new=true" TargetMode="External"/><Relationship Id="rId30" Type="http://schemas.openxmlformats.org/officeDocument/2006/relationships/hyperlink" Target="https://www.patbase.com/login.asp" TargetMode="External"/><Relationship Id="rId31" Type="http://schemas.openxmlformats.org/officeDocument/2006/relationships/hyperlink" Target="http://www.piug.org" TargetMode="External"/><Relationship Id="rId32" Type="http://schemas.openxmlformats.org/officeDocument/2006/relationships/hyperlink" Target="http://wiki.piug.org/display/PIUG/Patent+Databases" TargetMode="External"/><Relationship Id="rId9" Type="http://schemas.openxmlformats.org/officeDocument/2006/relationships/hyperlink" Target="https://developers.google.com/patent-search/terms" TargetMode="External"/><Relationship Id="rId6" Type="http://schemas.openxmlformats.org/officeDocument/2006/relationships/hyperlink" Target="https://www3.wipo.int/patentscope/translate/translate.jsf?interfaceLanguage=en" TargetMode="External"/><Relationship Id="rId7" Type="http://schemas.openxmlformats.org/officeDocument/2006/relationships/hyperlink" Target="https://patentscope.wipo.int/search/en/sequences.jsf" TargetMode="External"/><Relationship Id="rId8" Type="http://schemas.openxmlformats.org/officeDocument/2006/relationships/hyperlink" Target="http://www.google.com/patents" TargetMode="External"/><Relationship Id="rId33" Type="http://schemas.openxmlformats.org/officeDocument/2006/relationships/hyperlink" Target="http://www.intellogist.com/wiki/Main_Page" TargetMode="External"/><Relationship Id="rId34" Type="http://schemas.openxmlformats.org/officeDocument/2006/relationships/hyperlink" Target="http://www.intellogist.com/wiki/Category:Intellogist_Reports" TargetMode="External"/><Relationship Id="rId35" Type="http://schemas.openxmlformats.org/officeDocument/2006/relationships/hyperlink" Target="https://github.com/Patent2net/Patent2Net" TargetMode="External"/><Relationship Id="rId36" Type="http://schemas.openxmlformats.org/officeDocument/2006/relationships/hyperlink" Target="https://github.com/55minutes/python-epo-ops-client" TargetMode="External"/><Relationship Id="rId10" Type="http://schemas.openxmlformats.org/officeDocument/2006/relationships/hyperlink" Target="http://stackoverflow.com/questions/15028166/python-module-for-searching-patent-databases-ie-uspto-or-epo" TargetMode="External"/><Relationship Id="rId11" Type="http://schemas.openxmlformats.org/officeDocument/2006/relationships/hyperlink" Target="https://www.google.com/patents/related" TargetMode="External"/><Relationship Id="rId12" Type="http://schemas.openxmlformats.org/officeDocument/2006/relationships/hyperlink" Target="https://www.google.com/googlebooks/uspto.html" TargetMode="External"/><Relationship Id="rId13" Type="http://schemas.openxmlformats.org/officeDocument/2006/relationships/hyperlink" Target="http://patft.uspto.gov" TargetMode="External"/><Relationship Id="rId14" Type="http://schemas.openxmlformats.org/officeDocument/2006/relationships/hyperlink" Target="https://www.google.com/googlebooks/uspto-patents.html" TargetMode="External"/><Relationship Id="rId15" Type="http://schemas.openxmlformats.org/officeDocument/2006/relationships/hyperlink" Target="http://journals.plos.org/plosone/article?id=10.1371/journal.pone.0078737" TargetMode="External"/><Relationship Id="rId16" Type="http://schemas.openxmlformats.org/officeDocument/2006/relationships/hyperlink" Target="http://stackoverflow.com/questions/25107557/parseing-xml-by-r-always-return-xml-declaration-error" TargetMode="External"/><Relationship Id="rId17" Type="http://schemas.openxmlformats.org/officeDocument/2006/relationships/hyperlink" Target="https://www.lens.org/lens/" TargetMode="External"/><Relationship Id="rId18" Type="http://schemas.openxmlformats.org/officeDocument/2006/relationships/hyperlink" Target="http://www.freepatentsonline.com" TargetMode="External"/><Relationship Id="rId19" Type="http://schemas.openxmlformats.org/officeDocument/2006/relationships/hyperlink" Target="http://www.dpma.de/english/service/e-services/depatisnet/" TargetMode="External"/><Relationship Id="rId37" Type="http://schemas.openxmlformats.org/officeDocument/2006/relationships/hyperlink" Target="https://github.com/funginstitute/patentserver" TargetMode="External"/><Relationship Id="rId38" Type="http://schemas.openxmlformats.org/officeDocument/2006/relationships/hyperlink" Target="https://github.com/funginstitu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1228</Words>
  <Characters>7002</Characters>
  <Application>Microsoft Macintosh Word</Application>
  <DocSecurity>0</DocSecurity>
  <Lines>58</Lines>
  <Paragraphs>16</Paragraphs>
  <ScaleCrop>false</ScaleCrop>
  <Company>Cesagen</Company>
  <LinksUpToDate>false</LinksUpToDate>
  <CharactersWithSpaces>8214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Obtaining Patent Data: Patent Databases</dc:title>
  <dc:creator>Paul Oldham</dc:creator>
  <cp:lastModifiedBy>Paul Oldham</cp:lastModifiedBy>
  <cp:revision>3</cp:revision>
  <dcterms:created xsi:type="dcterms:W3CDTF">2016-03-02T18:43:00Z</dcterms:created>
  <dcterms:modified xsi:type="dcterms:W3CDTF">2016-03-03T15:22:00Z</dcterms:modified>
</cp:coreProperties>
</file>